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350237">
      <w:pPr>
        <w:jc w:val="center"/>
        <w:rPr>
          <w:rFonts w:ascii="Arial" w:hAnsi="Arial" w:cs="Arial"/>
          <w:sz w:val="32"/>
          <w:szCs w:val="32"/>
        </w:rPr>
      </w:pPr>
    </w:p>
    <w:p w:rsidR="00350237" w:rsidRDefault="00A2249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350237" w:rsidRDefault="00350237">
      <w:pPr>
        <w:jc w:val="center"/>
        <w:rPr>
          <w:rFonts w:ascii="Arial" w:hAnsi="Arial" w:cs="Arial"/>
          <w:sz w:val="32"/>
          <w:szCs w:val="32"/>
          <w:lang w:val="ru-RU"/>
        </w:rPr>
      </w:pPr>
    </w:p>
    <w:p w:rsidR="00350237" w:rsidRDefault="00A2249A">
      <w:pPr>
        <w:jc w:val="center"/>
        <w:rPr>
          <w:rFonts w:ascii="Arial" w:hAnsi="Arial" w:cs="Arial"/>
          <w:b/>
          <w:bCs/>
        </w:rPr>
      </w:pPr>
      <w:r>
        <w:rPr>
          <w:rFonts w:ascii="Arial" w:hAnsi="Arial" w:cs="Arial"/>
          <w:b/>
          <w:bCs/>
        </w:rPr>
        <w:t>ЗА ЈАВНУ НАБАВКУ МАЛЕ ВРЕДНОСТИ</w:t>
      </w:r>
    </w:p>
    <w:p w:rsidR="00350237" w:rsidRDefault="00A2249A">
      <w:pPr>
        <w:jc w:val="center"/>
        <w:rPr>
          <w:rFonts w:ascii="Arial" w:hAnsi="Arial" w:cs="Arial"/>
          <w:b/>
        </w:rPr>
      </w:pPr>
      <w:r>
        <w:rPr>
          <w:rFonts w:ascii="Arial" w:hAnsi="Arial" w:cs="Arial"/>
          <w:b/>
        </w:rPr>
        <w:t>НАБАВКА ДОБАРА - ЛАБОРАТОРИЈСКИ МАТЕРИЈАЛ И РЕАГЕНСИ</w:t>
      </w:r>
    </w:p>
    <w:p w:rsidR="00350237" w:rsidRDefault="00350237">
      <w:pPr>
        <w:jc w:val="center"/>
        <w:rPr>
          <w:rFonts w:ascii="Arial" w:hAnsi="Arial" w:cs="Arial"/>
          <w:b/>
        </w:rPr>
      </w:pPr>
    </w:p>
    <w:p w:rsidR="00350237" w:rsidRDefault="00A2249A">
      <w:pPr>
        <w:jc w:val="center"/>
        <w:rPr>
          <w:rFonts w:ascii="Arial" w:hAnsi="Arial" w:cs="Arial"/>
          <w:b/>
          <w:color w:val="00000A"/>
        </w:rPr>
      </w:pPr>
      <w:r>
        <w:rPr>
          <w:rFonts w:ascii="Arial" w:hAnsi="Arial" w:cs="Arial"/>
          <w:b/>
          <w:color w:val="00000A"/>
        </w:rPr>
        <w:t>ЈНМВ бр. 04/2017</w:t>
      </w: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350237">
      <w:pPr>
        <w:jc w:val="center"/>
        <w:rPr>
          <w:rFonts w:ascii="Arial" w:hAnsi="Arial" w:cs="Arial"/>
          <w:i/>
          <w:iCs/>
        </w:rPr>
      </w:pPr>
    </w:p>
    <w:p w:rsidR="00350237" w:rsidRDefault="00A2249A">
      <w:pPr>
        <w:jc w:val="center"/>
        <w:rPr>
          <w:rFonts w:ascii="Arial" w:hAnsi="Arial" w:cs="Arial"/>
          <w:b/>
          <w:bCs/>
        </w:rPr>
      </w:pPr>
      <w:r>
        <w:rPr>
          <w:rFonts w:ascii="Arial" w:hAnsi="Arial" w:cs="Arial"/>
          <w:b/>
          <w:i/>
          <w:iCs/>
        </w:rPr>
        <w:t>мај,</w:t>
      </w:r>
      <w:r>
        <w:rPr>
          <w:rFonts w:ascii="Arial" w:hAnsi="Arial" w:cs="Arial"/>
          <w:i/>
          <w:iCs/>
        </w:rPr>
        <w:t xml:space="preserve">  </w:t>
      </w:r>
      <w:r>
        <w:rPr>
          <w:rFonts w:ascii="Arial" w:hAnsi="Arial" w:cs="Arial"/>
          <w:b/>
          <w:bCs/>
        </w:rPr>
        <w:t>2017. године</w:t>
      </w:r>
    </w:p>
    <w:p w:rsidR="00350237" w:rsidRDefault="00350237">
      <w:pPr>
        <w:jc w:val="center"/>
        <w:rPr>
          <w:rFonts w:ascii="Arial" w:hAnsi="Arial" w:cs="Arial"/>
          <w:b/>
          <w:bCs/>
        </w:rPr>
      </w:pPr>
    </w:p>
    <w:p w:rsidR="00350237" w:rsidRDefault="00350237">
      <w:pPr>
        <w:jc w:val="center"/>
        <w:rPr>
          <w:rFonts w:ascii="Arial" w:hAnsi="Arial" w:cs="Arial"/>
          <w:b/>
          <w:bCs/>
        </w:rPr>
      </w:pPr>
    </w:p>
    <w:p w:rsidR="00350237" w:rsidRDefault="00350237">
      <w:pPr>
        <w:jc w:val="center"/>
      </w:pPr>
    </w:p>
    <w:p w:rsidR="00350237" w:rsidRDefault="00350237">
      <w:pPr>
        <w:jc w:val="both"/>
      </w:pPr>
    </w:p>
    <w:p w:rsidR="00350237" w:rsidRDefault="00350237">
      <w:pPr>
        <w:jc w:val="both"/>
      </w:pPr>
    </w:p>
    <w:p w:rsidR="00350237" w:rsidRDefault="00350237">
      <w:pPr>
        <w:jc w:val="both"/>
      </w:pPr>
    </w:p>
    <w:p w:rsidR="00350237" w:rsidRDefault="00A2249A">
      <w:pPr>
        <w:jc w:val="both"/>
        <w:rPr>
          <w:rFonts w:ascii="Arial" w:hAnsi="Arial" w:cs="Arial"/>
        </w:rPr>
      </w:pPr>
      <w:r>
        <w:rPr>
          <w:rFonts w:ascii="Arial" w:eastAsia="TimesNewRomanPSMT" w:hAnsi="Arial" w:cs="Arial"/>
        </w:rPr>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Arial" w:hAnsi="Arial" w:cs="Arial"/>
        </w:rPr>
        <w:t xml:space="preserve">Одлуке о покретању поступка јавне набавке број </w:t>
      </w:r>
      <w:r>
        <w:rPr>
          <w:rFonts w:ascii="Arial" w:hAnsi="Arial" w:cs="Arial"/>
          <w:lang w:val="sr-Latn-RS"/>
        </w:rPr>
        <w:t>203/1</w:t>
      </w:r>
      <w:r>
        <w:rPr>
          <w:rFonts w:ascii="Arial" w:hAnsi="Arial" w:cs="Arial"/>
        </w:rPr>
        <w:t xml:space="preserve"> од </w:t>
      </w:r>
      <w:r>
        <w:rPr>
          <w:rFonts w:ascii="Arial" w:hAnsi="Arial" w:cs="Arial"/>
          <w:lang w:val="sr-Latn-RS"/>
        </w:rPr>
        <w:t>04.05.2017</w:t>
      </w:r>
      <w:r>
        <w:rPr>
          <w:rFonts w:ascii="Arial" w:hAnsi="Arial" w:cs="Arial"/>
        </w:rPr>
        <w:t xml:space="preserve">. године и </w:t>
      </w:r>
      <w:r>
        <w:rPr>
          <w:rFonts w:ascii="Arial" w:hAnsi="Arial" w:cs="Arial"/>
          <w:color w:val="00000A"/>
        </w:rPr>
        <w:t xml:space="preserve">Решења о образовању комисије за јавну набавку број </w:t>
      </w:r>
      <w:r>
        <w:rPr>
          <w:rFonts w:ascii="Arial" w:hAnsi="Arial" w:cs="Arial"/>
          <w:color w:val="00000A"/>
          <w:lang w:val="sr-Latn-RS"/>
        </w:rPr>
        <w:t>203/2</w:t>
      </w:r>
      <w:r>
        <w:rPr>
          <w:rFonts w:ascii="Arial" w:hAnsi="Arial" w:cs="Arial"/>
          <w:color w:val="00000A"/>
        </w:rPr>
        <w:t xml:space="preserve"> од </w:t>
      </w:r>
      <w:r>
        <w:rPr>
          <w:rFonts w:ascii="Arial" w:hAnsi="Arial" w:cs="Arial"/>
          <w:color w:val="00000A"/>
          <w:lang w:val="sr-Latn-RS"/>
        </w:rPr>
        <w:t>04.05.2017</w:t>
      </w:r>
      <w:r>
        <w:rPr>
          <w:rFonts w:ascii="Arial" w:hAnsi="Arial" w:cs="Arial"/>
          <w:color w:val="00000A"/>
        </w:rPr>
        <w:t>. године</w:t>
      </w:r>
      <w:r>
        <w:rPr>
          <w:rFonts w:ascii="Arial" w:hAnsi="Arial" w:cs="Arial"/>
        </w:rPr>
        <w:t>, припремљена је:</w:t>
      </w:r>
    </w:p>
    <w:p w:rsidR="00350237" w:rsidRDefault="00350237">
      <w:pPr>
        <w:ind w:firstLine="720"/>
        <w:jc w:val="both"/>
        <w:rPr>
          <w:rFonts w:ascii="Arial" w:eastAsia="TimesNewRomanPSMT" w:hAnsi="Arial" w:cs="Arial"/>
        </w:rPr>
      </w:pPr>
    </w:p>
    <w:p w:rsidR="00350237" w:rsidRDefault="00A2249A">
      <w:pPr>
        <w:shd w:val="clear" w:color="auto" w:fill="C6D9F1"/>
        <w:jc w:val="center"/>
        <w:rPr>
          <w:rFonts w:ascii="Arial" w:hAnsi="Arial" w:cs="Arial"/>
          <w:b/>
        </w:rPr>
      </w:pPr>
      <w:r>
        <w:rPr>
          <w:rFonts w:ascii="Arial" w:eastAsia="Times New Roman" w:hAnsi="Arial" w:cs="Arial"/>
          <w:b/>
          <w:bCs/>
        </w:rPr>
        <w:t xml:space="preserve">КОНКУРСНА ДОКУМЕНТАЦИЈА ЗА ЈАВНУ НАБАВКУ МАЛЕ ВРЕДНОСТИ - </w:t>
      </w:r>
      <w:r>
        <w:rPr>
          <w:rFonts w:ascii="Arial" w:hAnsi="Arial" w:cs="Arial"/>
          <w:b/>
        </w:rPr>
        <w:t>НАБАВКА ДОБАРА - ЛАБОРАТОРИЈСКИ МАТЕРИЈАЛ И РЕАГЕНСИ</w:t>
      </w:r>
    </w:p>
    <w:p w:rsidR="00350237" w:rsidRDefault="00A2249A">
      <w:pPr>
        <w:shd w:val="clear" w:color="auto" w:fill="C6D9F1"/>
        <w:jc w:val="center"/>
        <w:rPr>
          <w:rFonts w:ascii="Arial" w:hAnsi="Arial" w:cs="Arial"/>
          <w:b/>
          <w:lang w:val="sr-Latn-RS"/>
        </w:rPr>
      </w:pPr>
      <w:r>
        <w:rPr>
          <w:rFonts w:ascii="Arial" w:hAnsi="Arial" w:cs="Arial"/>
          <w:b/>
        </w:rPr>
        <w:t>бр  0</w:t>
      </w:r>
      <w:r>
        <w:rPr>
          <w:rFonts w:ascii="Arial" w:hAnsi="Arial" w:cs="Arial"/>
          <w:b/>
          <w:lang w:val="sr-Latn-RS"/>
        </w:rPr>
        <w:t>4</w:t>
      </w:r>
      <w:r>
        <w:rPr>
          <w:rFonts w:ascii="Arial" w:hAnsi="Arial" w:cs="Arial"/>
          <w:b/>
        </w:rPr>
        <w:t>/201</w:t>
      </w:r>
      <w:r>
        <w:rPr>
          <w:rFonts w:ascii="Arial" w:hAnsi="Arial" w:cs="Arial"/>
          <w:b/>
          <w:lang w:val="sr-Latn-RS"/>
        </w:rPr>
        <w:t>7</w:t>
      </w:r>
    </w:p>
    <w:p w:rsidR="00350237" w:rsidRDefault="00350237">
      <w:pPr>
        <w:jc w:val="both"/>
        <w:rPr>
          <w:rFonts w:ascii="Arial" w:eastAsia="TimesNewRomanPS-BoldMT" w:hAnsi="Arial" w:cs="Arial"/>
          <w:b/>
          <w:bCs/>
          <w:color w:val="FF0000"/>
          <w:lang w:val="ru-RU"/>
        </w:rPr>
      </w:pPr>
    </w:p>
    <w:p w:rsidR="00350237" w:rsidRDefault="00A2249A">
      <w:pPr>
        <w:jc w:val="both"/>
        <w:rPr>
          <w:rFonts w:ascii="Arial" w:eastAsia="TimesNewRomanPSMT" w:hAnsi="Arial" w:cs="Arial"/>
        </w:rPr>
      </w:pPr>
      <w:r>
        <w:rPr>
          <w:rFonts w:ascii="Arial" w:eastAsia="TimesNewRomanPSMT" w:hAnsi="Arial" w:cs="Arial"/>
        </w:rPr>
        <w:t>Конкурсна документација садржи:</w:t>
      </w:r>
    </w:p>
    <w:p w:rsidR="00350237" w:rsidRDefault="00350237">
      <w:pPr>
        <w:jc w:val="both"/>
        <w:rPr>
          <w:rFonts w:ascii="Arial" w:eastAsia="TimesNewRomanPSMT" w:hAnsi="Arial" w:cs="Arial"/>
        </w:rPr>
      </w:pPr>
    </w:p>
    <w:tbl>
      <w:tblPr>
        <w:tblW w:w="0" w:type="auto"/>
        <w:tblInd w:w="-30"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1562"/>
        <w:gridCol w:w="6087"/>
        <w:gridCol w:w="1618"/>
      </w:tblGrid>
      <w:tr w:rsidR="00350237">
        <w:tc>
          <w:tcPr>
            <w:tcW w:w="1562"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
                <w:i/>
                <w:lang w:val="sr-Latn-RS"/>
              </w:rPr>
            </w:pPr>
          </w:p>
          <w:p w:rsidR="00350237" w:rsidRDefault="00A2249A">
            <w:pPr>
              <w:jc w:val="both"/>
              <w:rPr>
                <w:rFonts w:ascii="Arial" w:eastAsia="TimesNewRomanPSMT" w:hAnsi="Arial" w:cs="Arial"/>
                <w:b/>
                <w:i/>
              </w:rPr>
            </w:pPr>
            <w:r>
              <w:rPr>
                <w:rFonts w:ascii="Arial" w:eastAsia="TimesNewRomanPSMT" w:hAnsi="Arial" w:cs="Arial"/>
                <w:b/>
                <w:i/>
              </w:rPr>
              <w:t>Поглавље</w:t>
            </w:r>
          </w:p>
          <w:p w:rsidR="00350237" w:rsidRDefault="00350237">
            <w:pPr>
              <w:jc w:val="both"/>
              <w:rPr>
                <w:rFonts w:ascii="Arial" w:eastAsia="TimesNewRomanPSMT" w:hAnsi="Arial" w:cs="Arial"/>
                <w:b/>
                <w:i/>
              </w:rPr>
            </w:pPr>
          </w:p>
        </w:tc>
        <w:tc>
          <w:tcPr>
            <w:tcW w:w="61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center"/>
              <w:rPr>
                <w:rFonts w:ascii="Arial" w:eastAsia="TimesNewRomanPSMT" w:hAnsi="Arial" w:cs="Arial"/>
                <w:b/>
                <w:i/>
              </w:rPr>
            </w:pPr>
          </w:p>
          <w:p w:rsidR="00350237" w:rsidRDefault="00A2249A">
            <w:pPr>
              <w:jc w:val="center"/>
              <w:rPr>
                <w:rFonts w:ascii="Arial" w:eastAsia="TimesNewRomanPSMT" w:hAnsi="Arial" w:cs="Arial"/>
                <w:b/>
                <w:i/>
              </w:rPr>
            </w:pPr>
            <w:r>
              <w:rPr>
                <w:rFonts w:ascii="Arial" w:eastAsia="TimesNewRomanPSMT" w:hAnsi="Arial" w:cs="Arial"/>
                <w:b/>
                <w:i/>
              </w:rPr>
              <w:t>Назив поглавља</w:t>
            </w:r>
          </w:p>
        </w:tc>
        <w:tc>
          <w:tcPr>
            <w:tcW w:w="162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center"/>
              <w:rPr>
                <w:rFonts w:ascii="Arial" w:eastAsia="TimesNewRomanPSMT" w:hAnsi="Arial" w:cs="Arial"/>
                <w:b/>
                <w:i/>
              </w:rPr>
            </w:pPr>
          </w:p>
          <w:p w:rsidR="00350237" w:rsidRDefault="00A2249A">
            <w:pPr>
              <w:jc w:val="center"/>
              <w:rPr>
                <w:rFonts w:ascii="Arial" w:eastAsia="TimesNewRomanPSMT" w:hAnsi="Arial" w:cs="Arial"/>
                <w:b/>
                <w:i/>
              </w:rPr>
            </w:pPr>
            <w:r>
              <w:rPr>
                <w:rFonts w:ascii="Arial" w:eastAsia="TimesNewRomanPSMT" w:hAnsi="Arial" w:cs="Arial"/>
                <w:b/>
                <w:i/>
              </w:rPr>
              <w:t>Страна</w:t>
            </w:r>
          </w:p>
        </w:tc>
      </w:tr>
      <w:tr w:rsidR="00350237">
        <w:tc>
          <w:tcPr>
            <w:tcW w:w="156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350237" w:rsidRDefault="00A2249A">
            <w:pPr>
              <w:jc w:val="center"/>
              <w:rPr>
                <w:rFonts w:ascii="Arial" w:hAnsi="Arial" w:cs="Arial"/>
                <w:bCs/>
                <w:iCs/>
              </w:rPr>
            </w:pPr>
            <w:r>
              <w:rPr>
                <w:rFonts w:ascii="Arial" w:hAnsi="Arial" w:cs="Arial"/>
                <w:bCs/>
                <w:iCs/>
              </w:rPr>
              <w:t>I</w:t>
            </w:r>
          </w:p>
        </w:tc>
        <w:tc>
          <w:tcPr>
            <w:tcW w:w="61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eastAsia="TimesNewRomanPSMT" w:hAnsi="Arial" w:cs="Arial"/>
                <w:color w:val="00000A"/>
              </w:rPr>
            </w:pPr>
            <w:r>
              <w:rPr>
                <w:rFonts w:ascii="Arial" w:eastAsia="TimesNewRomanPSMT" w:hAnsi="Arial" w:cs="Arial"/>
                <w:color w:val="00000A"/>
              </w:rPr>
              <w:t>Општи подаци о јавној набавци</w:t>
            </w:r>
          </w:p>
        </w:tc>
        <w:tc>
          <w:tcPr>
            <w:tcW w:w="162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50237" w:rsidRDefault="00A2249A">
            <w:pPr>
              <w:jc w:val="center"/>
              <w:rPr>
                <w:rFonts w:ascii="Arial" w:hAnsi="Arial" w:cs="Arial"/>
                <w:bCs/>
                <w:iCs/>
                <w:color w:val="00000A"/>
              </w:rPr>
            </w:pPr>
            <w:r>
              <w:rPr>
                <w:rFonts w:ascii="Arial" w:hAnsi="Arial" w:cs="Arial"/>
                <w:bCs/>
                <w:iCs/>
                <w:color w:val="00000A"/>
              </w:rPr>
              <w:t>3.</w:t>
            </w:r>
          </w:p>
        </w:tc>
      </w:tr>
      <w:tr w:rsidR="00350237">
        <w:tc>
          <w:tcPr>
            <w:tcW w:w="156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350237" w:rsidRDefault="00A2249A">
            <w:pPr>
              <w:jc w:val="center"/>
              <w:rPr>
                <w:rFonts w:ascii="Arial" w:hAnsi="Arial" w:cs="Arial"/>
                <w:bCs/>
                <w:iCs/>
              </w:rPr>
            </w:pPr>
            <w:r>
              <w:rPr>
                <w:rFonts w:ascii="Arial" w:hAnsi="Arial" w:cs="Arial"/>
                <w:bCs/>
                <w:iCs/>
              </w:rPr>
              <w:t>II</w:t>
            </w:r>
          </w:p>
        </w:tc>
        <w:tc>
          <w:tcPr>
            <w:tcW w:w="61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eastAsia="TimesNewRomanPSMT" w:hAnsi="Arial" w:cs="Arial"/>
                <w:color w:val="00000A"/>
              </w:rPr>
            </w:pPr>
            <w:r>
              <w:rPr>
                <w:rFonts w:ascii="Arial" w:eastAsia="TimesNewRomanPSMT" w:hAnsi="Arial" w:cs="Arial"/>
                <w:color w:val="00000A"/>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50237" w:rsidRDefault="00A2249A">
            <w:pPr>
              <w:jc w:val="center"/>
              <w:rPr>
                <w:rFonts w:ascii="Arial" w:eastAsia="TimesNewRomanPSMT" w:hAnsi="Arial" w:cs="Arial"/>
                <w:color w:val="00000A"/>
              </w:rPr>
            </w:pPr>
            <w:r>
              <w:rPr>
                <w:rFonts w:ascii="Arial" w:eastAsia="TimesNewRomanPSMT" w:hAnsi="Arial" w:cs="Arial"/>
                <w:color w:val="00000A"/>
              </w:rPr>
              <w:t>5.</w:t>
            </w:r>
          </w:p>
        </w:tc>
      </w:tr>
      <w:tr w:rsidR="00350237">
        <w:trPr>
          <w:trHeight w:val="323"/>
        </w:trPr>
        <w:tc>
          <w:tcPr>
            <w:tcW w:w="156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350237" w:rsidRDefault="00A2249A">
            <w:pPr>
              <w:jc w:val="center"/>
              <w:rPr>
                <w:rFonts w:ascii="Arial" w:eastAsia="TimesNewRomanPSMT" w:hAnsi="Arial" w:cs="Arial"/>
              </w:rPr>
            </w:pPr>
            <w:r>
              <w:rPr>
                <w:rFonts w:ascii="Arial" w:eastAsia="TimesNewRomanPSMT" w:hAnsi="Arial" w:cs="Arial"/>
              </w:rPr>
              <w:t>III</w:t>
            </w:r>
          </w:p>
        </w:tc>
        <w:tc>
          <w:tcPr>
            <w:tcW w:w="61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eastAsia="TimesNewRomanPSMT" w:hAnsi="Arial" w:cs="Arial"/>
                <w:color w:val="00000A"/>
              </w:rPr>
            </w:pPr>
            <w:r>
              <w:rPr>
                <w:rFonts w:ascii="Arial" w:eastAsia="TimesNewRomanPSMT" w:hAnsi="Arial" w:cs="Arial"/>
                <w:color w:val="00000A"/>
              </w:rPr>
              <w:t xml:space="preserve">Техничка документација и планови </w:t>
            </w:r>
          </w:p>
        </w:tc>
        <w:tc>
          <w:tcPr>
            <w:tcW w:w="162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50237" w:rsidRDefault="00A2249A">
            <w:pPr>
              <w:jc w:val="center"/>
              <w:rPr>
                <w:rFonts w:ascii="Arial" w:eastAsia="TimesNewRomanPSMT" w:hAnsi="Arial" w:cs="Arial"/>
                <w:color w:val="00000A"/>
              </w:rPr>
            </w:pPr>
            <w:r>
              <w:rPr>
                <w:rFonts w:ascii="Arial" w:eastAsia="TimesNewRomanPSMT" w:hAnsi="Arial" w:cs="Arial"/>
                <w:color w:val="00000A"/>
              </w:rPr>
              <w:t>7.</w:t>
            </w:r>
          </w:p>
        </w:tc>
      </w:tr>
      <w:tr w:rsidR="00350237">
        <w:tc>
          <w:tcPr>
            <w:tcW w:w="156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350237" w:rsidRDefault="00A2249A">
            <w:pPr>
              <w:jc w:val="center"/>
              <w:rPr>
                <w:rFonts w:ascii="Arial" w:eastAsia="TimesNewRomanPSMT" w:hAnsi="Arial" w:cs="Arial"/>
              </w:rPr>
            </w:pPr>
            <w:r>
              <w:rPr>
                <w:rFonts w:ascii="Arial" w:eastAsia="TimesNewRomanPSMT" w:hAnsi="Arial" w:cs="Arial"/>
              </w:rPr>
              <w:t>IV</w:t>
            </w:r>
          </w:p>
        </w:tc>
        <w:tc>
          <w:tcPr>
            <w:tcW w:w="61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eastAsia="TimesNewRomanPSMT" w:hAnsi="Arial" w:cs="Arial"/>
                <w:color w:val="00000A"/>
              </w:rPr>
            </w:pPr>
            <w:r>
              <w:rPr>
                <w:rFonts w:ascii="Arial" w:eastAsia="TimesNewRomanPSMT" w:hAnsi="Arial" w:cs="Arial"/>
                <w:color w:val="00000A"/>
              </w:rPr>
              <w:t>Услови за учешће у поступку јавне набавке из чл. 75. и 76. ЗЈН и упутство како се доказује испуњеност тих услова</w:t>
            </w:r>
          </w:p>
        </w:tc>
        <w:tc>
          <w:tcPr>
            <w:tcW w:w="162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50237" w:rsidRDefault="00954B67">
            <w:pPr>
              <w:jc w:val="center"/>
              <w:rPr>
                <w:rFonts w:ascii="Arial" w:eastAsia="TimesNewRomanPSMT" w:hAnsi="Arial" w:cs="Arial"/>
                <w:color w:val="00000A"/>
                <w:lang w:val="sr-Latn-RS"/>
              </w:rPr>
            </w:pPr>
            <w:r>
              <w:rPr>
                <w:rFonts w:ascii="Arial" w:eastAsia="TimesNewRomanPSMT" w:hAnsi="Arial" w:cs="Arial"/>
                <w:color w:val="00000A"/>
              </w:rPr>
              <w:t>22</w:t>
            </w:r>
            <w:r w:rsidR="00A2249A">
              <w:rPr>
                <w:rFonts w:ascii="Arial" w:eastAsia="TimesNewRomanPSMT" w:hAnsi="Arial" w:cs="Arial"/>
                <w:color w:val="00000A"/>
                <w:lang w:val="sr-Latn-RS"/>
              </w:rPr>
              <w:t>.</w:t>
            </w:r>
          </w:p>
        </w:tc>
      </w:tr>
      <w:tr w:rsidR="00350237">
        <w:trPr>
          <w:trHeight w:val="413"/>
        </w:trPr>
        <w:tc>
          <w:tcPr>
            <w:tcW w:w="156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350237" w:rsidRDefault="00A2249A">
            <w:pPr>
              <w:jc w:val="center"/>
              <w:rPr>
                <w:rFonts w:ascii="Arial" w:eastAsia="TimesNewRomanPSMT" w:hAnsi="Arial" w:cs="Arial"/>
              </w:rPr>
            </w:pPr>
            <w:r>
              <w:rPr>
                <w:rFonts w:ascii="Arial" w:eastAsia="TimesNewRomanPSMT" w:hAnsi="Arial" w:cs="Arial"/>
              </w:rPr>
              <w:t>V</w:t>
            </w:r>
          </w:p>
        </w:tc>
        <w:tc>
          <w:tcPr>
            <w:tcW w:w="61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eastAsia="TimesNewRomanPSMT" w:hAnsi="Arial" w:cs="Arial"/>
                <w:color w:val="00000A"/>
              </w:rPr>
            </w:pPr>
            <w:r>
              <w:rPr>
                <w:rFonts w:ascii="Arial" w:eastAsia="TimesNewRomanPSMT" w:hAnsi="Arial" w:cs="Arial"/>
                <w:color w:val="00000A"/>
              </w:rPr>
              <w:t>Критеријуми за доделу уговора</w:t>
            </w:r>
          </w:p>
        </w:tc>
        <w:tc>
          <w:tcPr>
            <w:tcW w:w="162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50237" w:rsidRDefault="00954B67">
            <w:pPr>
              <w:jc w:val="center"/>
              <w:rPr>
                <w:rFonts w:ascii="Arial" w:eastAsia="TimesNewRomanPSMT" w:hAnsi="Arial" w:cs="Arial"/>
                <w:color w:val="00000A"/>
              </w:rPr>
            </w:pPr>
            <w:r>
              <w:rPr>
                <w:rFonts w:ascii="Arial" w:eastAsia="TimesNewRomanPSMT" w:hAnsi="Arial" w:cs="Arial"/>
                <w:color w:val="00000A"/>
              </w:rPr>
              <w:t>27</w:t>
            </w:r>
            <w:r w:rsidR="00A2249A">
              <w:rPr>
                <w:rFonts w:ascii="Arial" w:eastAsia="TimesNewRomanPSMT" w:hAnsi="Arial" w:cs="Arial"/>
                <w:color w:val="00000A"/>
              </w:rPr>
              <w:t>.</w:t>
            </w:r>
          </w:p>
        </w:tc>
      </w:tr>
      <w:tr w:rsidR="00350237">
        <w:trPr>
          <w:trHeight w:val="413"/>
        </w:trPr>
        <w:tc>
          <w:tcPr>
            <w:tcW w:w="156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350237" w:rsidRDefault="00A2249A">
            <w:pPr>
              <w:jc w:val="center"/>
              <w:rPr>
                <w:rFonts w:ascii="Arial" w:eastAsia="TimesNewRomanPSMT" w:hAnsi="Arial" w:cs="Arial"/>
              </w:rPr>
            </w:pPr>
            <w:r>
              <w:rPr>
                <w:rFonts w:ascii="Arial" w:eastAsia="TimesNewRomanPSMT" w:hAnsi="Arial" w:cs="Arial"/>
              </w:rPr>
              <w:t>VI</w:t>
            </w:r>
          </w:p>
        </w:tc>
        <w:tc>
          <w:tcPr>
            <w:tcW w:w="61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eastAsia="TimesNewRomanPSMT" w:hAnsi="Arial" w:cs="Arial"/>
                <w:color w:val="00000A"/>
              </w:rPr>
            </w:pPr>
            <w:r>
              <w:rPr>
                <w:rFonts w:ascii="Arial" w:eastAsia="TimesNewRomanPSMT" w:hAnsi="Arial" w:cs="Arial"/>
                <w:color w:val="00000A"/>
              </w:rPr>
              <w:t>Обрасци који чине саставни део понуде</w:t>
            </w:r>
          </w:p>
        </w:tc>
        <w:tc>
          <w:tcPr>
            <w:tcW w:w="162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50237" w:rsidRDefault="00A2249A" w:rsidP="00954B67">
            <w:pPr>
              <w:jc w:val="center"/>
              <w:rPr>
                <w:rFonts w:ascii="Arial" w:eastAsia="TimesNewRomanPSMT" w:hAnsi="Arial" w:cs="Arial"/>
                <w:color w:val="00000A"/>
              </w:rPr>
            </w:pPr>
            <w:r>
              <w:rPr>
                <w:rFonts w:ascii="Arial" w:eastAsia="TimesNewRomanPSMT" w:hAnsi="Arial" w:cs="Arial"/>
                <w:color w:val="00000A"/>
                <w:lang w:val="sr-Latn-RS"/>
              </w:rPr>
              <w:t>2</w:t>
            </w:r>
            <w:r w:rsidR="00954B67">
              <w:rPr>
                <w:rFonts w:ascii="Arial" w:eastAsia="TimesNewRomanPSMT" w:hAnsi="Arial" w:cs="Arial"/>
                <w:color w:val="00000A"/>
                <w:lang w:val="sr-Latn-RS"/>
              </w:rPr>
              <w:t>7</w:t>
            </w:r>
            <w:r>
              <w:rPr>
                <w:rFonts w:ascii="Arial" w:eastAsia="TimesNewRomanPSMT" w:hAnsi="Arial" w:cs="Arial"/>
                <w:color w:val="00000A"/>
              </w:rPr>
              <w:t>.</w:t>
            </w:r>
          </w:p>
        </w:tc>
      </w:tr>
      <w:tr w:rsidR="00350237">
        <w:trPr>
          <w:trHeight w:val="413"/>
        </w:trPr>
        <w:tc>
          <w:tcPr>
            <w:tcW w:w="156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350237" w:rsidRDefault="00A2249A">
            <w:pPr>
              <w:jc w:val="center"/>
              <w:rPr>
                <w:rFonts w:ascii="Arial" w:eastAsia="TimesNewRomanPSMT" w:hAnsi="Arial" w:cs="Arial"/>
              </w:rPr>
            </w:pPr>
            <w:r>
              <w:rPr>
                <w:rFonts w:ascii="Arial" w:eastAsia="TimesNewRomanPSMT" w:hAnsi="Arial" w:cs="Arial"/>
              </w:rPr>
              <w:t>VII</w:t>
            </w:r>
          </w:p>
        </w:tc>
        <w:tc>
          <w:tcPr>
            <w:tcW w:w="61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eastAsia="TimesNewRomanPSMT" w:hAnsi="Arial" w:cs="Arial"/>
                <w:color w:val="00000A"/>
              </w:rPr>
            </w:pPr>
            <w:r>
              <w:rPr>
                <w:rFonts w:ascii="Arial" w:eastAsia="TimesNewRomanPSMT" w:hAnsi="Arial" w:cs="Arial"/>
                <w:color w:val="00000A"/>
              </w:rPr>
              <w:t>Модел уговора</w:t>
            </w:r>
          </w:p>
        </w:tc>
        <w:tc>
          <w:tcPr>
            <w:tcW w:w="162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50237" w:rsidRDefault="00954B67" w:rsidP="00954B67">
            <w:pPr>
              <w:jc w:val="center"/>
              <w:rPr>
                <w:rFonts w:ascii="Arial" w:eastAsia="TimesNewRomanPSMT" w:hAnsi="Arial" w:cs="Arial"/>
                <w:color w:val="00000A"/>
              </w:rPr>
            </w:pPr>
            <w:r>
              <w:rPr>
                <w:rFonts w:ascii="Arial" w:eastAsia="TimesNewRomanPSMT" w:hAnsi="Arial" w:cs="Arial"/>
                <w:color w:val="00000A"/>
                <w:lang w:val="sr-Latn-RS"/>
              </w:rPr>
              <w:t>61</w:t>
            </w:r>
            <w:r w:rsidR="00A2249A">
              <w:rPr>
                <w:rFonts w:ascii="Arial" w:eastAsia="TimesNewRomanPSMT" w:hAnsi="Arial" w:cs="Arial"/>
                <w:color w:val="00000A"/>
              </w:rPr>
              <w:t>.</w:t>
            </w:r>
          </w:p>
        </w:tc>
      </w:tr>
      <w:tr w:rsidR="00350237">
        <w:trPr>
          <w:trHeight w:val="413"/>
        </w:trPr>
        <w:tc>
          <w:tcPr>
            <w:tcW w:w="156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350237" w:rsidRDefault="00A2249A">
            <w:pPr>
              <w:jc w:val="center"/>
              <w:rPr>
                <w:rFonts w:ascii="Arial" w:eastAsia="TimesNewRomanPSMT" w:hAnsi="Arial" w:cs="Arial"/>
              </w:rPr>
            </w:pPr>
            <w:r>
              <w:rPr>
                <w:rFonts w:ascii="Arial" w:eastAsia="TimesNewRomanPSMT" w:hAnsi="Arial" w:cs="Arial"/>
              </w:rPr>
              <w:t>VIII</w:t>
            </w:r>
          </w:p>
        </w:tc>
        <w:tc>
          <w:tcPr>
            <w:tcW w:w="61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eastAsia="TimesNewRomanPSMT" w:hAnsi="Arial" w:cs="Arial"/>
                <w:color w:val="00000A"/>
              </w:rPr>
            </w:pPr>
            <w:r>
              <w:rPr>
                <w:rFonts w:ascii="Arial" w:eastAsia="TimesNewRomanPSMT" w:hAnsi="Arial" w:cs="Arial"/>
                <w:color w:val="00000A"/>
              </w:rPr>
              <w:t>Упутство понуђачима како да сачине понуду</w:t>
            </w:r>
          </w:p>
        </w:tc>
        <w:tc>
          <w:tcPr>
            <w:tcW w:w="162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50237" w:rsidRDefault="00954B67" w:rsidP="00954B67">
            <w:pPr>
              <w:jc w:val="center"/>
              <w:rPr>
                <w:rFonts w:ascii="Arial" w:eastAsia="TimesNewRomanPSMT" w:hAnsi="Arial" w:cs="Arial"/>
                <w:color w:val="00000A"/>
              </w:rPr>
            </w:pPr>
            <w:r>
              <w:rPr>
                <w:rFonts w:ascii="Arial" w:eastAsia="TimesNewRomanPSMT" w:hAnsi="Arial" w:cs="Arial"/>
                <w:color w:val="00000A"/>
              </w:rPr>
              <w:t>64</w:t>
            </w:r>
            <w:r w:rsidR="00A2249A">
              <w:rPr>
                <w:rFonts w:ascii="Arial" w:eastAsia="TimesNewRomanPSMT" w:hAnsi="Arial" w:cs="Arial"/>
                <w:color w:val="00000A"/>
              </w:rPr>
              <w:t>.</w:t>
            </w:r>
          </w:p>
        </w:tc>
      </w:tr>
    </w:tbl>
    <w:p w:rsidR="00350237" w:rsidRDefault="00350237">
      <w:pPr>
        <w:jc w:val="both"/>
        <w:rPr>
          <w:color w:val="FF0000"/>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350237">
      <w:pPr>
        <w:jc w:val="both"/>
        <w:rPr>
          <w:rFonts w:ascii="Arial" w:eastAsia="TimesNewRomanPSMT" w:hAnsi="Arial" w:cs="Arial"/>
        </w:rPr>
      </w:pPr>
    </w:p>
    <w:p w:rsidR="00350237" w:rsidRDefault="00A2249A">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350237" w:rsidRDefault="00350237">
      <w:pPr>
        <w:jc w:val="both"/>
      </w:pPr>
    </w:p>
    <w:p w:rsidR="00350237" w:rsidRDefault="00A2249A">
      <w:pPr>
        <w:jc w:val="both"/>
        <w:rPr>
          <w:rFonts w:ascii="Arial" w:hAnsi="Arial" w:cs="Arial"/>
          <w:b/>
          <w:bCs/>
        </w:rPr>
      </w:pPr>
      <w:r>
        <w:rPr>
          <w:rFonts w:ascii="Arial" w:hAnsi="Arial" w:cs="Arial"/>
          <w:b/>
          <w:bCs/>
        </w:rPr>
        <w:t>1. Подаци о наручиоцу</w:t>
      </w:r>
    </w:p>
    <w:p w:rsidR="00350237" w:rsidRDefault="00A2249A">
      <w:pPr>
        <w:jc w:val="both"/>
        <w:rPr>
          <w:rFonts w:ascii="Arial" w:hAnsi="Arial" w:cs="Arial"/>
        </w:rPr>
      </w:pPr>
      <w:r>
        <w:rPr>
          <w:rFonts w:ascii="Arial" w:hAnsi="Arial" w:cs="Arial"/>
        </w:rPr>
        <w:t>Наручилац: Дом здравља „1.октобар“ Пландиште</w:t>
      </w:r>
    </w:p>
    <w:p w:rsidR="00350237" w:rsidRDefault="00A2249A">
      <w:pPr>
        <w:jc w:val="both"/>
        <w:rPr>
          <w:rFonts w:ascii="Arial" w:hAnsi="Arial" w:cs="Arial"/>
        </w:rPr>
      </w:pPr>
      <w:r>
        <w:rPr>
          <w:rFonts w:ascii="Arial" w:hAnsi="Arial" w:cs="Arial"/>
        </w:rPr>
        <w:t>Адреса:</w:t>
      </w:r>
      <w:r>
        <w:rPr>
          <w:rFonts w:ascii="Arial" w:hAnsi="Arial" w:cs="Arial"/>
          <w:i/>
          <w:iCs/>
        </w:rPr>
        <w:t xml:space="preserve"> </w:t>
      </w:r>
      <w:r>
        <w:rPr>
          <w:rFonts w:ascii="Arial" w:hAnsi="Arial" w:cs="Arial"/>
        </w:rPr>
        <w:t>Карађорђева бр.13, Пландиште 26360</w:t>
      </w:r>
    </w:p>
    <w:p w:rsidR="00350237" w:rsidRDefault="00A2249A">
      <w:pPr>
        <w:jc w:val="both"/>
        <w:rPr>
          <w:rFonts w:ascii="Arial" w:hAnsi="Arial" w:cs="Arial"/>
          <w:lang w:val="sr-Latn-RS"/>
        </w:rPr>
      </w:pPr>
      <w:r>
        <w:rPr>
          <w:rFonts w:ascii="Arial" w:hAnsi="Arial" w:cs="Arial"/>
        </w:rPr>
        <w:t>Интернет страница: www.</w:t>
      </w:r>
      <w:r>
        <w:rPr>
          <w:rFonts w:ascii="Arial" w:hAnsi="Arial" w:cs="Arial"/>
          <w:lang w:val="sr-Latn-RS"/>
        </w:rPr>
        <w:t>dzplandiste.rs</w:t>
      </w:r>
    </w:p>
    <w:p w:rsidR="00350237" w:rsidRDefault="00350237">
      <w:pPr>
        <w:jc w:val="both"/>
        <w:rPr>
          <w:rFonts w:ascii="Arial" w:hAnsi="Arial" w:cs="Arial"/>
        </w:rPr>
      </w:pPr>
    </w:p>
    <w:p w:rsidR="00350237" w:rsidRDefault="00A2249A">
      <w:pPr>
        <w:jc w:val="both"/>
        <w:rPr>
          <w:rFonts w:ascii="Arial" w:hAnsi="Arial" w:cs="Arial"/>
          <w:b/>
          <w:bCs/>
        </w:rPr>
      </w:pPr>
      <w:r>
        <w:rPr>
          <w:rFonts w:ascii="Arial" w:hAnsi="Arial" w:cs="Arial"/>
          <w:b/>
          <w:bCs/>
        </w:rPr>
        <w:t>2. Врста поступка јавне набавке</w:t>
      </w:r>
    </w:p>
    <w:p w:rsidR="00350237" w:rsidRDefault="00A2249A">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50237" w:rsidRDefault="00350237">
      <w:pPr>
        <w:jc w:val="both"/>
        <w:rPr>
          <w:rFonts w:ascii="Arial" w:hAnsi="Arial" w:cs="Arial"/>
        </w:rPr>
      </w:pPr>
    </w:p>
    <w:p w:rsidR="00350237" w:rsidRDefault="00A2249A">
      <w:pPr>
        <w:jc w:val="both"/>
        <w:rPr>
          <w:rFonts w:ascii="Arial" w:hAnsi="Arial" w:cs="Arial"/>
          <w:b/>
          <w:bCs/>
        </w:rPr>
      </w:pPr>
      <w:r>
        <w:rPr>
          <w:rFonts w:ascii="Arial" w:hAnsi="Arial" w:cs="Arial"/>
          <w:b/>
          <w:bCs/>
        </w:rPr>
        <w:t>3. Предмет јавне набавке</w:t>
      </w:r>
    </w:p>
    <w:p w:rsidR="00350237" w:rsidRDefault="00A2249A">
      <w:pPr>
        <w:jc w:val="both"/>
        <w:rPr>
          <w:rFonts w:ascii="Arial" w:hAnsi="Arial" w:cs="Arial"/>
        </w:rPr>
      </w:pPr>
      <w:r>
        <w:rPr>
          <w:rFonts w:ascii="Arial" w:hAnsi="Arial" w:cs="Arial"/>
        </w:rPr>
        <w:t xml:space="preserve">Предмет јавне набавке </w:t>
      </w:r>
      <w:r>
        <w:rPr>
          <w:rFonts w:ascii="Arial" w:hAnsi="Arial" w:cs="Arial"/>
          <w:color w:val="00000A"/>
        </w:rPr>
        <w:t>број 0</w:t>
      </w:r>
      <w:r>
        <w:rPr>
          <w:rFonts w:ascii="Arial" w:hAnsi="Arial" w:cs="Arial"/>
          <w:color w:val="00000A"/>
          <w:lang w:val="sr-Latn-RS"/>
        </w:rPr>
        <w:t>4</w:t>
      </w:r>
      <w:r>
        <w:rPr>
          <w:rFonts w:ascii="Arial" w:hAnsi="Arial" w:cs="Arial"/>
          <w:color w:val="00000A"/>
        </w:rPr>
        <w:t>/201</w:t>
      </w:r>
      <w:r>
        <w:rPr>
          <w:rFonts w:ascii="Arial" w:hAnsi="Arial" w:cs="Arial"/>
          <w:color w:val="00000A"/>
          <w:lang w:val="sr-Latn-RS"/>
        </w:rPr>
        <w:t>7</w:t>
      </w:r>
      <w:r>
        <w:rPr>
          <w:rFonts w:ascii="Arial" w:hAnsi="Arial" w:cs="Arial"/>
          <w:i/>
          <w:iCs/>
        </w:rPr>
        <w:t xml:space="preserve"> </w:t>
      </w:r>
      <w:r>
        <w:rPr>
          <w:rFonts w:ascii="Arial" w:hAnsi="Arial" w:cs="Arial"/>
        </w:rPr>
        <w:t xml:space="preserve">је набавка добара - Лабораторијски материјал и реагенси који је обликован у партије. </w:t>
      </w:r>
    </w:p>
    <w:p w:rsidR="00350237" w:rsidRDefault="00A2249A">
      <w:pPr>
        <w:jc w:val="both"/>
        <w:rPr>
          <w:rFonts w:ascii="Arial" w:hAnsi="Arial" w:cs="Arial"/>
          <w:b/>
          <w:bCs/>
        </w:rPr>
      </w:pPr>
      <w:r>
        <w:rPr>
          <w:rFonts w:ascii="Arial" w:hAnsi="Arial" w:cs="Arial"/>
          <w:b/>
          <w:bCs/>
        </w:rPr>
        <w:t>Партије</w:t>
      </w:r>
    </w:p>
    <w:p w:rsidR="00350237" w:rsidRDefault="00A2249A">
      <w:pPr>
        <w:jc w:val="both"/>
        <w:rPr>
          <w:rFonts w:ascii="Arial" w:hAnsi="Arial" w:cs="Arial"/>
        </w:rPr>
      </w:pPr>
      <w:r>
        <w:rPr>
          <w:rFonts w:ascii="Arial" w:hAnsi="Arial" w:cs="Arial"/>
        </w:rPr>
        <w:t>Предмет јавне набавке је обликован по партијама и то:</w:t>
      </w:r>
    </w:p>
    <w:p w:rsidR="00350237" w:rsidRDefault="00A2249A">
      <w:pPr>
        <w:rPr>
          <w:rFonts w:ascii="Arial" w:hAnsi="Arial" w:cs="Arial"/>
        </w:rPr>
      </w:pPr>
      <w:r>
        <w:rPr>
          <w:rFonts w:ascii="Arial" w:hAnsi="Arial" w:cs="Arial"/>
        </w:rPr>
        <w:t xml:space="preserve">Партија 1. Реагенси и потрошни материјал за АBX Micros 60 </w:t>
      </w:r>
    </w:p>
    <w:p w:rsidR="00350237" w:rsidRDefault="00A2249A">
      <w:pPr>
        <w:rPr>
          <w:rFonts w:ascii="Arial" w:hAnsi="Arial" w:cs="Arial"/>
        </w:rPr>
      </w:pPr>
      <w:r>
        <w:rPr>
          <w:rFonts w:ascii="Arial" w:hAnsi="Arial" w:cs="Arial"/>
        </w:rPr>
        <w:t>Партија 2. Реагенси и потрошни материјал за протромбинско време</w:t>
      </w:r>
    </w:p>
    <w:p w:rsidR="00350237" w:rsidRDefault="00A2249A">
      <w:pPr>
        <w:rPr>
          <w:rFonts w:ascii="Arial" w:hAnsi="Arial" w:cs="Arial"/>
        </w:rPr>
      </w:pPr>
      <w:r>
        <w:rPr>
          <w:rFonts w:ascii="Arial" w:hAnsi="Arial" w:cs="Arial"/>
        </w:rPr>
        <w:t>Партија 3. Лабораторијска пластика</w:t>
      </w:r>
    </w:p>
    <w:p w:rsidR="00350237" w:rsidRDefault="00A2249A">
      <w:pPr>
        <w:rPr>
          <w:rFonts w:ascii="Arial" w:hAnsi="Arial" w:cs="Arial"/>
        </w:rPr>
      </w:pPr>
      <w:r>
        <w:rPr>
          <w:rFonts w:ascii="Arial" w:hAnsi="Arial" w:cs="Arial"/>
        </w:rPr>
        <w:t>Партија 4. Хемикалије</w:t>
      </w:r>
    </w:p>
    <w:p w:rsidR="00350237" w:rsidRDefault="00A2249A">
      <w:pPr>
        <w:rPr>
          <w:rFonts w:ascii="Arial" w:hAnsi="Arial" w:cs="Arial"/>
        </w:rPr>
      </w:pPr>
      <w:r>
        <w:rPr>
          <w:rFonts w:ascii="Arial" w:hAnsi="Arial" w:cs="Arial"/>
        </w:rPr>
        <w:t>Партија</w:t>
      </w:r>
      <w:r>
        <w:rPr>
          <w:rFonts w:ascii="Arial" w:hAnsi="Arial" w:cs="Arial"/>
          <w:lang w:val="sr-Latn-RS"/>
        </w:rPr>
        <w:t xml:space="preserve"> </w:t>
      </w:r>
      <w:r>
        <w:rPr>
          <w:rFonts w:ascii="Arial" w:hAnsi="Arial" w:cs="Arial"/>
        </w:rPr>
        <w:t>5. Реагенси, раствори, калибрациони и контролни серуми за биохемијско одређивање параметара у серуму</w:t>
      </w:r>
    </w:p>
    <w:p w:rsidR="00350237" w:rsidRDefault="00A2249A">
      <w:pPr>
        <w:rPr>
          <w:rFonts w:ascii="Arial" w:hAnsi="Arial" w:cs="Arial"/>
        </w:rPr>
      </w:pPr>
      <w:r>
        <w:rPr>
          <w:rFonts w:ascii="Arial" w:hAnsi="Arial" w:cs="Arial"/>
        </w:rPr>
        <w:t>Партија 6. Реагенс траке за урин апарат</w:t>
      </w:r>
    </w:p>
    <w:p w:rsidR="00350237" w:rsidRDefault="00A2249A">
      <w:pPr>
        <w:rPr>
          <w:rFonts w:ascii="Arial" w:hAnsi="Arial" w:cs="Arial"/>
        </w:rPr>
      </w:pPr>
      <w:r>
        <w:rPr>
          <w:rFonts w:ascii="Arial" w:hAnsi="Arial" w:cs="Arial"/>
        </w:rPr>
        <w:t>Партија 7. Вакум системи</w:t>
      </w:r>
    </w:p>
    <w:p w:rsidR="00350237" w:rsidRDefault="00A2249A">
      <w:pPr>
        <w:rPr>
          <w:rFonts w:ascii="Arial" w:hAnsi="Arial" w:cs="Arial"/>
          <w:b/>
          <w:iCs/>
        </w:rPr>
      </w:pPr>
      <w:r>
        <w:rPr>
          <w:rFonts w:ascii="Arial" w:hAnsi="Arial" w:cs="Arial"/>
          <w:b/>
          <w:iCs/>
        </w:rPr>
        <w:t>Назив и ознака из општег речника набавке:</w:t>
      </w:r>
    </w:p>
    <w:p w:rsidR="00350237" w:rsidRDefault="00A2249A">
      <w:pPr>
        <w:jc w:val="both"/>
        <w:rPr>
          <w:rFonts w:ascii="Arial" w:hAnsi="Arial" w:cs="Arial"/>
        </w:rPr>
      </w:pPr>
      <w:r>
        <w:rPr>
          <w:rFonts w:ascii="Arial" w:hAnsi="Arial" w:cs="Arial"/>
        </w:rPr>
        <w:t xml:space="preserve">33124131 - траке са реагенсима, </w:t>
      </w:r>
    </w:p>
    <w:p w:rsidR="00350237" w:rsidRDefault="00A2249A">
      <w:pPr>
        <w:jc w:val="both"/>
        <w:rPr>
          <w:rFonts w:ascii="Arial" w:hAnsi="Arial" w:cs="Arial"/>
        </w:rPr>
      </w:pPr>
      <w:r>
        <w:rPr>
          <w:rFonts w:ascii="Arial" w:hAnsi="Arial" w:cs="Arial"/>
        </w:rPr>
        <w:t xml:space="preserve">33140000 - медицински потрошни материјал, </w:t>
      </w:r>
    </w:p>
    <w:p w:rsidR="00350237" w:rsidRDefault="00A2249A">
      <w:pPr>
        <w:jc w:val="both"/>
        <w:rPr>
          <w:rFonts w:ascii="Arial" w:hAnsi="Arial" w:cs="Arial"/>
        </w:rPr>
      </w:pPr>
      <w:r>
        <w:rPr>
          <w:rFonts w:ascii="Arial" w:hAnsi="Arial" w:cs="Arial"/>
        </w:rPr>
        <w:t xml:space="preserve">33696000 - реагенси и контрасти </w:t>
      </w:r>
    </w:p>
    <w:p w:rsidR="00350237" w:rsidRDefault="00350237">
      <w:pPr>
        <w:jc w:val="both"/>
        <w:rPr>
          <w:rFonts w:ascii="Arial" w:hAnsi="Arial" w:cs="Arial"/>
        </w:rPr>
      </w:pPr>
    </w:p>
    <w:p w:rsidR="00350237" w:rsidRDefault="00350237">
      <w:pPr>
        <w:jc w:val="both"/>
        <w:rPr>
          <w:rFonts w:ascii="Arial" w:hAnsi="Arial" w:cs="Arial"/>
        </w:rPr>
      </w:pPr>
    </w:p>
    <w:p w:rsidR="00350237" w:rsidRDefault="00A2249A">
      <w:pPr>
        <w:jc w:val="both"/>
        <w:rPr>
          <w:rFonts w:ascii="Arial" w:hAnsi="Arial" w:cs="Arial"/>
          <w:b/>
          <w:bCs/>
          <w:i/>
          <w:iCs/>
        </w:rPr>
      </w:pPr>
      <w:r>
        <w:rPr>
          <w:rFonts w:ascii="Arial" w:hAnsi="Arial" w:cs="Arial"/>
          <w:b/>
          <w:bCs/>
        </w:rPr>
        <w:t xml:space="preserve">4. </w:t>
      </w:r>
      <w:r>
        <w:rPr>
          <w:rFonts w:ascii="Arial" w:hAnsi="Arial" w:cs="Arial"/>
          <w:b/>
          <w:bCs/>
          <w:i/>
          <w:iCs/>
        </w:rPr>
        <w:t>Напомена</w:t>
      </w:r>
      <w:r>
        <w:rPr>
          <w:rFonts w:ascii="Arial" w:hAnsi="Arial" w:cs="Arial"/>
          <w:b/>
          <w:bCs/>
          <w:i/>
          <w:iCs/>
          <w:lang w:val="ru-RU"/>
        </w:rPr>
        <w:t xml:space="preserve"> </w:t>
      </w:r>
      <w:r>
        <w:rPr>
          <w:rFonts w:ascii="Arial" w:hAnsi="Arial" w:cs="Arial"/>
          <w:b/>
          <w:bCs/>
          <w:i/>
          <w:iCs/>
        </w:rPr>
        <w:t>уколико је у питању резервисана јавна набавка</w:t>
      </w:r>
    </w:p>
    <w:p w:rsidR="00350237" w:rsidRDefault="00A2249A">
      <w:pPr>
        <w:jc w:val="both"/>
        <w:rPr>
          <w:rFonts w:ascii="Arial" w:hAnsi="Arial" w:cs="Arial"/>
          <w:bCs/>
          <w:iCs/>
        </w:rPr>
      </w:pPr>
      <w:r>
        <w:rPr>
          <w:rFonts w:ascii="Arial" w:hAnsi="Arial" w:cs="Arial"/>
          <w:bCs/>
          <w:iCs/>
        </w:rPr>
        <w:t>Јавна набавка није резервисана.</w:t>
      </w:r>
    </w:p>
    <w:p w:rsidR="00350237" w:rsidRDefault="00350237">
      <w:pPr>
        <w:jc w:val="both"/>
        <w:rPr>
          <w:rFonts w:ascii="Arial" w:hAnsi="Arial" w:cs="Arial"/>
          <w:iCs/>
        </w:rPr>
      </w:pPr>
    </w:p>
    <w:p w:rsidR="00350237" w:rsidRDefault="00A2249A">
      <w:pPr>
        <w:jc w:val="both"/>
        <w:rPr>
          <w:rFonts w:ascii="Arial" w:hAnsi="Arial" w:cs="Arial"/>
          <w:b/>
          <w:bCs/>
        </w:rPr>
      </w:pPr>
      <w:r>
        <w:rPr>
          <w:rFonts w:ascii="Arial" w:hAnsi="Arial" w:cs="Arial"/>
          <w:b/>
          <w:bCs/>
        </w:rPr>
        <w:t xml:space="preserve">5. Контакт (лице или служба) </w:t>
      </w:r>
    </w:p>
    <w:p w:rsidR="00350237" w:rsidRDefault="00A2249A">
      <w:pPr>
        <w:jc w:val="both"/>
        <w:rPr>
          <w:rFonts w:ascii="Arial" w:hAnsi="Arial" w:cs="Arial"/>
          <w:i/>
          <w:iCs/>
        </w:rPr>
      </w:pPr>
      <w:r>
        <w:rPr>
          <w:rFonts w:ascii="Arial" w:hAnsi="Arial" w:cs="Arial"/>
        </w:rPr>
        <w:t>Лице за контакт: Шкорић Бисерка</w:t>
      </w:r>
      <w:r>
        <w:rPr>
          <w:rFonts w:ascii="Arial" w:hAnsi="Arial" w:cs="Arial"/>
          <w:i/>
          <w:iCs/>
        </w:rPr>
        <w:t>,</w:t>
      </w:r>
    </w:p>
    <w:p w:rsidR="00350237" w:rsidRDefault="00A2249A">
      <w:pPr>
        <w:jc w:val="both"/>
        <w:rPr>
          <w:rFonts w:ascii="Arial" w:hAnsi="Arial" w:cs="Arial"/>
          <w:color w:val="00000A"/>
          <w:lang w:val="sr-Latn-CS"/>
        </w:rPr>
      </w:pPr>
      <w:r>
        <w:rPr>
          <w:rFonts w:ascii="Arial" w:hAnsi="Arial" w:cs="Arial"/>
          <w:color w:val="00000A"/>
        </w:rPr>
        <w:t xml:space="preserve">Е - mail адреса: </w:t>
      </w:r>
      <w:r>
        <w:rPr>
          <w:rFonts w:ascii="Arial" w:hAnsi="Arial" w:cs="Arial"/>
          <w:color w:val="00000A"/>
          <w:lang w:val="sr-Latn-CS"/>
        </w:rPr>
        <w:t>dom.zdravlja@hemo.net</w:t>
      </w:r>
    </w:p>
    <w:p w:rsidR="00350237" w:rsidRDefault="00A2249A">
      <w:pPr>
        <w:jc w:val="both"/>
        <w:rPr>
          <w:rFonts w:ascii="Arial" w:hAnsi="Arial" w:cs="Arial"/>
          <w:color w:val="00000A"/>
          <w:lang w:val="sr-Latn-RS"/>
        </w:rPr>
      </w:pPr>
      <w:r>
        <w:rPr>
          <w:rFonts w:ascii="Arial" w:hAnsi="Arial" w:cs="Arial"/>
          <w:color w:val="00000A"/>
        </w:rPr>
        <w:t xml:space="preserve">Број факса: </w:t>
      </w:r>
      <w:r>
        <w:rPr>
          <w:rFonts w:ascii="Arial" w:hAnsi="Arial" w:cs="Arial"/>
          <w:color w:val="00000A"/>
          <w:lang w:val="sr-Latn-RS"/>
        </w:rPr>
        <w:t>013/861-230</w:t>
      </w:r>
    </w:p>
    <w:p w:rsidR="00350237" w:rsidRDefault="00350237">
      <w:pPr>
        <w:jc w:val="both"/>
        <w:rPr>
          <w:rFonts w:ascii="Arial" w:hAnsi="Arial" w:cs="Arial"/>
          <w:bCs/>
          <w:color w:val="FF0000"/>
        </w:rPr>
      </w:pPr>
    </w:p>
    <w:p w:rsidR="00350237" w:rsidRDefault="00A2249A">
      <w:pPr>
        <w:jc w:val="both"/>
        <w:rPr>
          <w:rFonts w:ascii="Arial" w:hAnsi="Arial" w:cs="Arial"/>
        </w:rPr>
      </w:pPr>
      <w:r>
        <w:rPr>
          <w:rFonts w:ascii="Arial" w:hAnsi="Arial" w:cs="Arial"/>
          <w:b/>
          <w:bCs/>
          <w:color w:val="00000A"/>
        </w:rPr>
        <w:t>6</w:t>
      </w:r>
      <w:r>
        <w:rPr>
          <w:rFonts w:ascii="Arial" w:hAnsi="Arial" w:cs="Arial"/>
          <w:bCs/>
          <w:color w:val="00000A"/>
        </w:rPr>
        <w:t>.</w:t>
      </w:r>
      <w:r>
        <w:rPr>
          <w:rFonts w:ascii="Arial" w:hAnsi="Arial" w:cs="Arial"/>
          <w:bCs/>
          <w:color w:val="FF0000"/>
        </w:rPr>
        <w:t xml:space="preserve"> </w:t>
      </w:r>
      <w:r>
        <w:rPr>
          <w:rFonts w:ascii="Arial" w:hAnsi="Arial" w:cs="Arial"/>
          <w:lang w:val="ru-RU"/>
        </w:rPr>
        <w:t xml:space="preserve">Понуда са комплетном документацијом подноси се у затвореној и запечаћеној коверти на адресу: </w:t>
      </w:r>
      <w:r>
        <w:rPr>
          <w:rFonts w:ascii="Arial" w:hAnsi="Arial" w:cs="Arial"/>
        </w:rPr>
        <w:t>Понуда са комплетном документацијом подноси се у затвореној и запечаћеној коверти на адресу: ДОМ ЗДРАВЉА "1.ОКТОБАР" ПЛАНДИШТЕ, Карађорђева бр.13, Пландиште 26360 са обавезном назнаком на лицу коверте ''Не отварати – понуда за поступак јавне набавке мале вредности број 0</w:t>
      </w:r>
      <w:r>
        <w:rPr>
          <w:rFonts w:ascii="Arial" w:hAnsi="Arial" w:cs="Arial"/>
          <w:lang w:val="sr-Latn-RS"/>
        </w:rPr>
        <w:t>4</w:t>
      </w:r>
      <w:r>
        <w:rPr>
          <w:rFonts w:ascii="Arial" w:hAnsi="Arial" w:cs="Arial"/>
        </w:rPr>
        <w:t>/201</w:t>
      </w:r>
      <w:r>
        <w:rPr>
          <w:rFonts w:ascii="Arial" w:hAnsi="Arial" w:cs="Arial"/>
          <w:lang w:val="sr-Latn-RS"/>
        </w:rPr>
        <w:t>7</w:t>
      </w:r>
      <w:r>
        <w:rPr>
          <w:rFonts w:ascii="Arial" w:hAnsi="Arial" w:cs="Arial"/>
        </w:rPr>
        <w:t xml:space="preserve"> набавка добара - Набавка медицинског и лабораторијског материјала Партија________''. На полеђини запечаћене коверте навести назив, адресу и број телефона понуђача.</w:t>
      </w:r>
    </w:p>
    <w:p w:rsidR="00350237" w:rsidRDefault="00A2249A">
      <w:pPr>
        <w:jc w:val="both"/>
        <w:rPr>
          <w:rFonts w:ascii="Arial" w:hAnsi="Arial" w:cs="Arial"/>
          <w:color w:val="00000A"/>
          <w:lang w:val="ru-RU"/>
        </w:rPr>
      </w:pPr>
      <w:r>
        <w:rPr>
          <w:rFonts w:ascii="Arial" w:hAnsi="Arial" w:cs="Arial"/>
        </w:rPr>
        <w:t>Рок за подношење понуда je 8 дана од дана објављивања Позива и Конкурсне документације на Порталу јавних набавки.</w:t>
      </w:r>
      <w:r>
        <w:rPr>
          <w:rFonts w:ascii="Arial" w:hAnsi="Arial" w:cs="Arial"/>
          <w:color w:val="00000A"/>
          <w:lang w:val="ru-RU"/>
        </w:rPr>
        <w:t xml:space="preserve"> Благовременом ће се сматрати понуд</w:t>
      </w:r>
      <w:r>
        <w:rPr>
          <w:rFonts w:ascii="Arial" w:hAnsi="Arial" w:cs="Arial"/>
          <w:color w:val="00000A"/>
          <w:lang w:val="sr-Latn-CS"/>
        </w:rPr>
        <w:t>a</w:t>
      </w:r>
      <w:r>
        <w:rPr>
          <w:rFonts w:ascii="Arial" w:hAnsi="Arial" w:cs="Arial"/>
          <w:color w:val="00000A"/>
          <w:lang w:val="ru-RU"/>
        </w:rPr>
        <w:t xml:space="preserve"> која стигне на адресу Наручиоца најкасније последњег дана наведеног рока до</w:t>
      </w:r>
      <w:r>
        <w:rPr>
          <w:rFonts w:ascii="Arial" w:hAnsi="Arial" w:cs="Arial"/>
          <w:color w:val="00000A"/>
          <w:lang w:val="sr-Latn-CS"/>
        </w:rPr>
        <w:t xml:space="preserve"> </w:t>
      </w:r>
      <w:r>
        <w:rPr>
          <w:rFonts w:ascii="Arial" w:hAnsi="Arial" w:cs="Arial"/>
          <w:b/>
          <w:color w:val="00000A"/>
          <w:lang w:val="sr-Latn-CS"/>
        </w:rPr>
        <w:t>1</w:t>
      </w:r>
      <w:r>
        <w:rPr>
          <w:rFonts w:ascii="Arial" w:hAnsi="Arial" w:cs="Arial"/>
          <w:b/>
          <w:color w:val="00000A"/>
          <w:lang w:val="sr-Latn-RS"/>
        </w:rPr>
        <w:t>0</w:t>
      </w:r>
      <w:r>
        <w:rPr>
          <w:rFonts w:ascii="Arial" w:hAnsi="Arial" w:cs="Arial"/>
          <w:b/>
          <w:color w:val="00000A"/>
          <w:lang w:val="sr-Latn-CS"/>
        </w:rPr>
        <w:t>:00</w:t>
      </w:r>
      <w:r>
        <w:rPr>
          <w:rFonts w:ascii="Arial" w:hAnsi="Arial" w:cs="Arial"/>
          <w:b/>
          <w:color w:val="00000A"/>
          <w:lang w:val="ru-RU"/>
        </w:rPr>
        <w:t xml:space="preserve"> часова</w:t>
      </w:r>
      <w:r>
        <w:rPr>
          <w:rFonts w:ascii="Arial" w:hAnsi="Arial" w:cs="Arial"/>
          <w:color w:val="00000A"/>
          <w:lang w:val="sr-Latn-CS"/>
        </w:rPr>
        <w:t xml:space="preserve">, </w:t>
      </w:r>
      <w:r>
        <w:rPr>
          <w:rFonts w:ascii="Arial" w:hAnsi="Arial" w:cs="Arial"/>
          <w:b/>
          <w:color w:val="00000A"/>
        </w:rPr>
        <w:t xml:space="preserve">односно </w:t>
      </w:r>
      <w:r>
        <w:rPr>
          <w:rFonts w:ascii="Arial" w:hAnsi="Arial" w:cs="Arial"/>
          <w:b/>
          <w:color w:val="00000A"/>
          <w:lang w:val="sr-Latn-RS"/>
        </w:rPr>
        <w:t>17</w:t>
      </w:r>
      <w:r>
        <w:rPr>
          <w:rFonts w:ascii="Arial" w:hAnsi="Arial" w:cs="Arial"/>
          <w:b/>
          <w:color w:val="00000A"/>
          <w:lang w:val="ru-RU"/>
        </w:rPr>
        <w:t>.0</w:t>
      </w:r>
      <w:r>
        <w:rPr>
          <w:rFonts w:ascii="Arial" w:hAnsi="Arial" w:cs="Arial"/>
          <w:b/>
          <w:color w:val="00000A"/>
          <w:lang w:val="sr-Latn-RS"/>
        </w:rPr>
        <w:t>5</w:t>
      </w:r>
      <w:r>
        <w:rPr>
          <w:rFonts w:ascii="Arial" w:hAnsi="Arial" w:cs="Arial"/>
          <w:b/>
          <w:color w:val="00000A"/>
          <w:lang w:val="ru-RU"/>
        </w:rPr>
        <w:t>.201</w:t>
      </w:r>
      <w:r>
        <w:rPr>
          <w:rFonts w:ascii="Arial" w:hAnsi="Arial" w:cs="Arial"/>
          <w:b/>
          <w:color w:val="00000A"/>
          <w:lang w:val="sr-Latn-RS"/>
        </w:rPr>
        <w:t>7</w:t>
      </w:r>
      <w:r>
        <w:rPr>
          <w:rFonts w:ascii="Arial" w:hAnsi="Arial" w:cs="Arial"/>
          <w:b/>
          <w:color w:val="00000A"/>
        </w:rPr>
        <w:t>. године</w:t>
      </w:r>
      <w:r>
        <w:rPr>
          <w:rFonts w:ascii="Arial" w:hAnsi="Arial" w:cs="Arial"/>
          <w:color w:val="00000A"/>
          <w:lang w:val="ru-RU"/>
        </w:rPr>
        <w:t>.</w:t>
      </w:r>
    </w:p>
    <w:p w:rsidR="00350237" w:rsidRDefault="00A2249A">
      <w:pPr>
        <w:jc w:val="both"/>
        <w:rPr>
          <w:rFonts w:ascii="Arial" w:hAnsi="Arial" w:cs="Arial"/>
          <w:color w:val="00000A"/>
          <w:lang w:val="ru-RU"/>
        </w:rPr>
      </w:pPr>
      <w:r>
        <w:rPr>
          <w:rFonts w:ascii="Arial" w:hAnsi="Arial" w:cs="Arial"/>
          <w:color w:val="00000A"/>
          <w:lang w:val="ru-RU"/>
        </w:rPr>
        <w:t xml:space="preserve">Јавно отварање благовремених понуда ће бити извршено последњег дана за подношење понуде, </w:t>
      </w:r>
      <w:r>
        <w:rPr>
          <w:rFonts w:ascii="Arial" w:hAnsi="Arial" w:cs="Arial"/>
          <w:b/>
          <w:color w:val="00000A"/>
          <w:lang w:val="ru-RU"/>
        </w:rPr>
        <w:t xml:space="preserve">односно </w:t>
      </w:r>
      <w:r>
        <w:rPr>
          <w:rFonts w:ascii="Arial" w:hAnsi="Arial" w:cs="Arial"/>
          <w:b/>
          <w:color w:val="00000A"/>
          <w:lang w:val="sr-Latn-RS"/>
        </w:rPr>
        <w:t>17</w:t>
      </w:r>
      <w:r>
        <w:rPr>
          <w:rFonts w:ascii="Arial" w:hAnsi="Arial" w:cs="Arial"/>
          <w:b/>
          <w:color w:val="00000A"/>
          <w:lang w:val="ru-RU"/>
        </w:rPr>
        <w:t>.05.201</w:t>
      </w:r>
      <w:r>
        <w:rPr>
          <w:rFonts w:ascii="Arial" w:hAnsi="Arial" w:cs="Arial"/>
          <w:b/>
          <w:color w:val="00000A"/>
          <w:lang w:val="sr-Latn-RS"/>
        </w:rPr>
        <w:t>7</w:t>
      </w:r>
      <w:r>
        <w:rPr>
          <w:rFonts w:ascii="Arial" w:hAnsi="Arial" w:cs="Arial"/>
          <w:b/>
          <w:color w:val="00000A"/>
          <w:lang w:val="ru-RU"/>
        </w:rPr>
        <w:t>.</w:t>
      </w:r>
      <w:r>
        <w:rPr>
          <w:rFonts w:ascii="Arial" w:hAnsi="Arial" w:cs="Arial"/>
          <w:color w:val="00000A"/>
          <w:lang w:val="ru-RU"/>
        </w:rPr>
        <w:t xml:space="preserve"> године у сали за састанке Дома здравља </w:t>
      </w:r>
      <w:r>
        <w:rPr>
          <w:rFonts w:ascii="Arial" w:hAnsi="Arial" w:cs="Arial"/>
          <w:b/>
          <w:color w:val="00000A"/>
          <w:lang w:val="ru-RU"/>
        </w:rPr>
        <w:t>са почетком у 1</w:t>
      </w:r>
      <w:r>
        <w:rPr>
          <w:rFonts w:ascii="Arial" w:hAnsi="Arial" w:cs="Arial"/>
          <w:b/>
          <w:color w:val="00000A"/>
          <w:lang w:val="sr-Latn-RS"/>
        </w:rPr>
        <w:t>0</w:t>
      </w:r>
      <w:r>
        <w:rPr>
          <w:rFonts w:ascii="Arial" w:hAnsi="Arial" w:cs="Arial"/>
          <w:b/>
          <w:color w:val="00000A"/>
          <w:lang w:val="ru-RU"/>
        </w:rPr>
        <w:t>:15 часова.</w:t>
      </w:r>
      <w:r>
        <w:rPr>
          <w:rFonts w:ascii="Arial" w:hAnsi="Arial" w:cs="Arial"/>
          <w:color w:val="00000A"/>
          <w:lang w:val="ru-RU"/>
        </w:rPr>
        <w:t xml:space="preserve"> Представник понуђача, изузев директора, који присуствује јавном отварању понуда прилаже писмено овлашћење издато и потписано од стране овлашћеног лица понуђача.</w:t>
      </w:r>
    </w:p>
    <w:p w:rsidR="00350237" w:rsidRDefault="00350237">
      <w:pPr>
        <w:jc w:val="both"/>
        <w:rPr>
          <w:rFonts w:ascii="Arial" w:hAnsi="Arial" w:cs="Arial"/>
        </w:rPr>
      </w:pPr>
    </w:p>
    <w:p w:rsidR="00350237" w:rsidRDefault="00A2249A">
      <w:pPr>
        <w:jc w:val="both"/>
        <w:rPr>
          <w:rFonts w:ascii="Arial" w:hAnsi="Arial" w:cs="Arial"/>
          <w:color w:val="00000A"/>
          <w:lang w:val="ru-RU"/>
        </w:rPr>
      </w:pPr>
      <w:r>
        <w:rPr>
          <w:rFonts w:ascii="Arial" w:hAnsi="Arial" w:cs="Arial"/>
          <w:b/>
          <w:bCs/>
          <w:color w:val="00000A"/>
        </w:rPr>
        <w:t>7.</w:t>
      </w:r>
      <w:r>
        <w:rPr>
          <w:rFonts w:ascii="Arial" w:hAnsi="Arial" w:cs="Arial"/>
          <w:b/>
          <w:bCs/>
          <w:i/>
          <w:iCs/>
          <w:color w:val="00000A"/>
        </w:rPr>
        <w:t xml:space="preserve"> </w:t>
      </w:r>
      <w:r>
        <w:rPr>
          <w:rFonts w:ascii="Arial" w:hAnsi="Arial" w:cs="Arial"/>
          <w:b/>
          <w:color w:val="00000A"/>
        </w:rPr>
        <w:t xml:space="preserve">Процењена вредност </w:t>
      </w:r>
      <w:r>
        <w:rPr>
          <w:rFonts w:ascii="Arial" w:hAnsi="Arial" w:cs="Arial"/>
          <w:color w:val="00000A"/>
        </w:rPr>
        <w:t>јавне набавке бр. 0</w:t>
      </w:r>
      <w:r>
        <w:rPr>
          <w:rFonts w:ascii="Arial" w:hAnsi="Arial" w:cs="Arial"/>
          <w:color w:val="00000A"/>
          <w:lang w:val="sr-Latn-RS"/>
        </w:rPr>
        <w:t>4</w:t>
      </w:r>
      <w:r>
        <w:rPr>
          <w:rFonts w:ascii="Arial" w:hAnsi="Arial" w:cs="Arial"/>
          <w:color w:val="00000A"/>
        </w:rPr>
        <w:t>/201</w:t>
      </w:r>
      <w:r>
        <w:rPr>
          <w:rFonts w:ascii="Arial" w:hAnsi="Arial" w:cs="Arial"/>
          <w:color w:val="00000A"/>
          <w:lang w:val="sr-Latn-RS"/>
        </w:rPr>
        <w:t>7</w:t>
      </w:r>
      <w:r>
        <w:rPr>
          <w:rFonts w:ascii="Arial" w:hAnsi="Arial" w:cs="Arial"/>
          <w:color w:val="00000A"/>
        </w:rPr>
        <w:t xml:space="preserve">, укупно износи </w:t>
      </w:r>
      <w:r>
        <w:rPr>
          <w:rFonts w:ascii="Arial" w:hAnsi="Arial" w:cs="Arial"/>
          <w:color w:val="00000A"/>
          <w:lang w:val="sr-Latn-CS"/>
        </w:rPr>
        <w:t>1.789.166,67</w:t>
      </w:r>
      <w:r>
        <w:rPr>
          <w:rFonts w:ascii="Arial" w:hAnsi="Arial" w:cs="Arial"/>
          <w:color w:val="00000A"/>
          <w:lang w:val="ru-RU"/>
        </w:rPr>
        <w:t xml:space="preserve"> динара</w:t>
      </w:r>
      <w:r>
        <w:rPr>
          <w:rFonts w:ascii="Arial" w:hAnsi="Arial" w:cs="Arial"/>
          <w:color w:val="00000A"/>
        </w:rPr>
        <w:t xml:space="preserve"> без обрачунатог ПДВ-а</w:t>
      </w:r>
      <w:r>
        <w:rPr>
          <w:rFonts w:ascii="Arial" w:hAnsi="Arial" w:cs="Arial"/>
          <w:color w:val="00000A"/>
          <w:lang w:val="ru-RU"/>
        </w:rPr>
        <w:t>, односно:</w:t>
      </w:r>
    </w:p>
    <w:p w:rsidR="00350237" w:rsidRPr="009960AE" w:rsidRDefault="00A2249A">
      <w:pPr>
        <w:rPr>
          <w:rFonts w:ascii="Arial" w:hAnsi="Arial" w:cs="Arial"/>
          <w:color w:val="auto"/>
        </w:rPr>
      </w:pPr>
      <w:r w:rsidRPr="009960AE">
        <w:rPr>
          <w:rFonts w:ascii="Arial" w:hAnsi="Arial" w:cs="Arial"/>
          <w:color w:val="auto"/>
        </w:rPr>
        <w:t xml:space="preserve">Партија 1. Реагенси и потрошни материјал за АBX Micros 60 </w:t>
      </w:r>
      <w:r w:rsidRPr="009960AE">
        <w:rPr>
          <w:rFonts w:ascii="Arial" w:hAnsi="Arial" w:cs="Arial"/>
          <w:color w:val="auto"/>
          <w:lang w:val="sr-Latn-RS"/>
        </w:rPr>
        <w:t xml:space="preserve">– 291.370,00 </w:t>
      </w:r>
      <w:r w:rsidRPr="009960AE">
        <w:rPr>
          <w:rFonts w:ascii="Arial" w:hAnsi="Arial" w:cs="Arial"/>
          <w:color w:val="auto"/>
        </w:rPr>
        <w:t>динара</w:t>
      </w:r>
    </w:p>
    <w:p w:rsidR="00350237" w:rsidRPr="009960AE" w:rsidRDefault="00A2249A">
      <w:pPr>
        <w:rPr>
          <w:rFonts w:ascii="Arial" w:hAnsi="Arial" w:cs="Arial"/>
          <w:color w:val="auto"/>
        </w:rPr>
      </w:pPr>
      <w:r w:rsidRPr="009960AE">
        <w:rPr>
          <w:rFonts w:ascii="Arial" w:hAnsi="Arial" w:cs="Arial"/>
          <w:color w:val="auto"/>
        </w:rPr>
        <w:t xml:space="preserve">Партија 2. Реагенси и потрошни материјал за протромбинско време </w:t>
      </w:r>
      <w:r w:rsidRPr="009960AE">
        <w:rPr>
          <w:rFonts w:ascii="Arial" w:hAnsi="Arial" w:cs="Arial"/>
          <w:color w:val="auto"/>
          <w:lang w:val="sr-Latn-RS"/>
        </w:rPr>
        <w:t xml:space="preserve"> - 207.130,00</w:t>
      </w:r>
      <w:r w:rsidRPr="009960AE">
        <w:rPr>
          <w:rFonts w:ascii="Arial" w:hAnsi="Arial" w:cs="Arial"/>
          <w:color w:val="auto"/>
        </w:rPr>
        <w:t xml:space="preserve"> динара</w:t>
      </w:r>
    </w:p>
    <w:p w:rsidR="00350237" w:rsidRPr="009960AE" w:rsidRDefault="00A2249A">
      <w:pPr>
        <w:rPr>
          <w:rFonts w:ascii="Arial" w:hAnsi="Arial" w:cs="Arial"/>
          <w:color w:val="auto"/>
        </w:rPr>
      </w:pPr>
      <w:r w:rsidRPr="009960AE">
        <w:rPr>
          <w:rFonts w:ascii="Arial" w:hAnsi="Arial" w:cs="Arial"/>
          <w:color w:val="auto"/>
        </w:rPr>
        <w:t>Партија 3. Лабораторијска пластика – 46.153,00 динара</w:t>
      </w:r>
    </w:p>
    <w:p w:rsidR="00350237" w:rsidRPr="009960AE" w:rsidRDefault="00A2249A">
      <w:pPr>
        <w:rPr>
          <w:rFonts w:ascii="Arial" w:hAnsi="Arial" w:cs="Arial"/>
          <w:color w:val="auto"/>
        </w:rPr>
      </w:pPr>
      <w:r w:rsidRPr="009960AE">
        <w:rPr>
          <w:rFonts w:ascii="Arial" w:hAnsi="Arial" w:cs="Arial"/>
          <w:color w:val="auto"/>
        </w:rPr>
        <w:t>Партија 4. Хемикалије –</w:t>
      </w:r>
      <w:r w:rsidR="009960AE" w:rsidRPr="009960AE">
        <w:rPr>
          <w:rFonts w:ascii="Arial" w:hAnsi="Arial" w:cs="Arial"/>
          <w:color w:val="auto"/>
        </w:rPr>
        <w:t xml:space="preserve"> </w:t>
      </w:r>
      <w:r w:rsidRPr="009960AE">
        <w:rPr>
          <w:rFonts w:ascii="Arial" w:hAnsi="Arial" w:cs="Arial"/>
          <w:bCs/>
          <w:color w:val="auto"/>
        </w:rPr>
        <w:t>77.600,70</w:t>
      </w:r>
      <w:r w:rsidRPr="009960AE">
        <w:rPr>
          <w:rFonts w:ascii="Arial" w:hAnsi="Arial" w:cs="Arial"/>
          <w:color w:val="auto"/>
        </w:rPr>
        <w:t xml:space="preserve"> динара</w:t>
      </w:r>
    </w:p>
    <w:p w:rsidR="00350237" w:rsidRPr="009960AE" w:rsidRDefault="00A2249A">
      <w:pPr>
        <w:rPr>
          <w:rFonts w:ascii="Arial" w:hAnsi="Arial" w:cs="Arial"/>
          <w:color w:val="auto"/>
        </w:rPr>
      </w:pPr>
      <w:r w:rsidRPr="009960AE">
        <w:rPr>
          <w:rFonts w:ascii="Arial" w:hAnsi="Arial" w:cs="Arial"/>
          <w:color w:val="auto"/>
        </w:rPr>
        <w:t xml:space="preserve">Партија 5. Реагенси, раствори, калибрациони и контролни серуми за биохемијско </w:t>
      </w:r>
      <w:r w:rsidR="009960AE">
        <w:rPr>
          <w:rFonts w:ascii="Arial" w:hAnsi="Arial" w:cs="Arial"/>
          <w:color w:val="auto"/>
        </w:rPr>
        <w:t>одређивање параметара у серуму -</w:t>
      </w:r>
      <w:r w:rsidRPr="009960AE">
        <w:rPr>
          <w:rFonts w:ascii="Arial" w:hAnsi="Arial" w:cs="Arial"/>
          <w:color w:val="auto"/>
        </w:rPr>
        <w:t xml:space="preserve"> </w:t>
      </w:r>
      <w:r w:rsidRPr="009960AE">
        <w:rPr>
          <w:rFonts w:ascii="Arial" w:hAnsi="Arial" w:cs="Arial"/>
          <w:bCs/>
          <w:color w:val="auto"/>
        </w:rPr>
        <w:t>663.755,00</w:t>
      </w:r>
      <w:r w:rsidRPr="009960AE">
        <w:rPr>
          <w:rFonts w:ascii="Arial" w:hAnsi="Arial" w:cs="Arial"/>
          <w:color w:val="auto"/>
        </w:rPr>
        <w:t xml:space="preserve"> динара</w:t>
      </w:r>
    </w:p>
    <w:p w:rsidR="00350237" w:rsidRPr="009960AE" w:rsidRDefault="00A2249A">
      <w:pPr>
        <w:rPr>
          <w:rFonts w:ascii="Arial" w:hAnsi="Arial" w:cs="Arial"/>
          <w:color w:val="auto"/>
        </w:rPr>
      </w:pPr>
      <w:r w:rsidRPr="009960AE">
        <w:rPr>
          <w:rFonts w:ascii="Arial" w:hAnsi="Arial" w:cs="Arial"/>
          <w:color w:val="auto"/>
        </w:rPr>
        <w:t>Партија 6. Реагенс траке за урин апарат – 56.100,00 динара</w:t>
      </w:r>
    </w:p>
    <w:p w:rsidR="00350237" w:rsidRPr="009960AE" w:rsidRDefault="00A2249A">
      <w:pPr>
        <w:rPr>
          <w:rFonts w:ascii="Arial" w:hAnsi="Arial" w:cs="Arial"/>
          <w:color w:val="auto"/>
        </w:rPr>
      </w:pPr>
      <w:r w:rsidRPr="009960AE">
        <w:rPr>
          <w:rFonts w:ascii="Arial" w:hAnsi="Arial" w:cs="Arial"/>
          <w:color w:val="auto"/>
        </w:rPr>
        <w:t>Партија 7. Вакум системи –</w:t>
      </w:r>
      <w:r w:rsidRPr="009960AE">
        <w:rPr>
          <w:rFonts w:ascii="Arial" w:hAnsi="Arial" w:cs="Arial"/>
          <w:bCs/>
          <w:color w:val="auto"/>
        </w:rPr>
        <w:t xml:space="preserve"> 44</w:t>
      </w:r>
      <w:r w:rsidR="009960AE">
        <w:rPr>
          <w:rFonts w:ascii="Arial" w:hAnsi="Arial" w:cs="Arial"/>
          <w:bCs/>
          <w:color w:val="auto"/>
        </w:rPr>
        <w:t>7</w:t>
      </w:r>
      <w:r w:rsidRPr="009960AE">
        <w:rPr>
          <w:rFonts w:ascii="Arial" w:hAnsi="Arial" w:cs="Arial"/>
          <w:bCs/>
          <w:color w:val="auto"/>
        </w:rPr>
        <w:t>.</w:t>
      </w:r>
      <w:r w:rsidR="008D2A85">
        <w:rPr>
          <w:rFonts w:ascii="Arial" w:hAnsi="Arial" w:cs="Arial"/>
          <w:bCs/>
          <w:color w:val="auto"/>
        </w:rPr>
        <w:t>057</w:t>
      </w:r>
      <w:r w:rsidRPr="009960AE">
        <w:rPr>
          <w:rFonts w:ascii="Arial" w:hAnsi="Arial" w:cs="Arial"/>
          <w:bCs/>
          <w:color w:val="auto"/>
        </w:rPr>
        <w:t>,</w:t>
      </w:r>
      <w:r w:rsidR="008D2A85">
        <w:rPr>
          <w:rFonts w:ascii="Arial" w:hAnsi="Arial" w:cs="Arial"/>
          <w:bCs/>
          <w:color w:val="auto"/>
        </w:rPr>
        <w:t>97</w:t>
      </w:r>
      <w:r w:rsidRPr="009960AE">
        <w:rPr>
          <w:rFonts w:ascii="Arial" w:hAnsi="Arial" w:cs="Arial"/>
          <w:color w:val="auto"/>
        </w:rPr>
        <w:t xml:space="preserve">  динара</w:t>
      </w:r>
    </w:p>
    <w:p w:rsidR="00350237" w:rsidRDefault="00350237">
      <w:pPr>
        <w:jc w:val="both"/>
        <w:rPr>
          <w:rFonts w:ascii="Arial" w:hAnsi="Arial" w:cs="Arial"/>
          <w:bCs/>
          <w:color w:val="FF0000"/>
        </w:rPr>
      </w:pPr>
    </w:p>
    <w:p w:rsidR="00350237" w:rsidRDefault="00350237">
      <w:pPr>
        <w:jc w:val="both"/>
        <w:rPr>
          <w:rFonts w:ascii="Arial" w:hAnsi="Arial" w:cs="Arial"/>
          <w:bCs/>
        </w:rPr>
      </w:pPr>
    </w:p>
    <w:p w:rsidR="00350237" w:rsidRDefault="00350237">
      <w:pPr>
        <w:jc w:val="both"/>
        <w:rPr>
          <w:rFonts w:ascii="Arial" w:hAnsi="Arial" w:cs="Arial"/>
          <w:bCs/>
        </w:rPr>
      </w:pPr>
    </w:p>
    <w:p w:rsidR="00350237" w:rsidRDefault="00350237">
      <w:pPr>
        <w:jc w:val="both"/>
        <w:rPr>
          <w:rFonts w:ascii="Arial" w:hAnsi="Arial" w:cs="Arial"/>
          <w:bCs/>
        </w:rPr>
      </w:pPr>
    </w:p>
    <w:p w:rsidR="00350237" w:rsidRDefault="00350237">
      <w:pPr>
        <w:jc w:val="both"/>
        <w:rPr>
          <w:rFonts w:ascii="Arial" w:hAnsi="Arial" w:cs="Arial"/>
          <w:bCs/>
        </w:rPr>
      </w:pPr>
    </w:p>
    <w:p w:rsidR="00350237" w:rsidRDefault="00350237">
      <w:pPr>
        <w:jc w:val="both"/>
        <w:rPr>
          <w:rFonts w:ascii="Arial" w:hAnsi="Arial" w:cs="Arial"/>
          <w:bCs/>
        </w:rPr>
      </w:pPr>
    </w:p>
    <w:p w:rsidR="00350237" w:rsidRDefault="00350237">
      <w:pPr>
        <w:jc w:val="both"/>
        <w:rPr>
          <w:rFonts w:ascii="Arial" w:hAnsi="Arial" w:cs="Arial"/>
          <w:bCs/>
        </w:rPr>
      </w:pPr>
    </w:p>
    <w:p w:rsidR="00350237" w:rsidRDefault="00350237">
      <w:pPr>
        <w:jc w:val="both"/>
        <w:rPr>
          <w:rFonts w:ascii="Arial" w:hAnsi="Arial" w:cs="Arial"/>
          <w:b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350237">
      <w:pPr>
        <w:jc w:val="both"/>
        <w:rPr>
          <w:rFonts w:ascii="Arial" w:hAnsi="Arial" w:cs="Arial"/>
          <w:i/>
          <w:iCs/>
          <w:lang w:val="sr-Latn-RS"/>
        </w:rPr>
      </w:pPr>
    </w:p>
    <w:p w:rsidR="00350237" w:rsidRDefault="00350237">
      <w:pPr>
        <w:jc w:val="both"/>
        <w:rPr>
          <w:rFonts w:ascii="Arial" w:hAnsi="Arial" w:cs="Arial"/>
          <w:i/>
          <w:iCs/>
          <w:lang w:val="sr-Latn-RS"/>
        </w:rPr>
      </w:pPr>
    </w:p>
    <w:p w:rsidR="00350237" w:rsidRDefault="00350237">
      <w:pPr>
        <w:jc w:val="both"/>
        <w:rPr>
          <w:rFonts w:ascii="Arial" w:hAnsi="Arial" w:cs="Arial"/>
          <w:i/>
          <w:iCs/>
          <w:lang w:val="sr-Latn-RS"/>
        </w:rPr>
      </w:pPr>
    </w:p>
    <w:p w:rsidR="00350237" w:rsidRDefault="00350237">
      <w:pPr>
        <w:jc w:val="both"/>
        <w:rPr>
          <w:rFonts w:ascii="Arial" w:hAnsi="Arial" w:cs="Arial"/>
          <w:i/>
          <w:iCs/>
          <w:lang w:val="sr-Latn-RS"/>
        </w:rPr>
      </w:pPr>
    </w:p>
    <w:p w:rsidR="00350237" w:rsidRDefault="00350237">
      <w:pPr>
        <w:jc w:val="both"/>
        <w:rPr>
          <w:rFonts w:ascii="Arial" w:hAnsi="Arial" w:cs="Arial"/>
          <w:i/>
          <w:iCs/>
          <w:lang w:val="sr-Latn-RS"/>
        </w:rPr>
      </w:pPr>
    </w:p>
    <w:p w:rsidR="00350237" w:rsidRDefault="00350237">
      <w:pPr>
        <w:jc w:val="both"/>
        <w:rPr>
          <w:rFonts w:ascii="Arial" w:hAnsi="Arial" w:cs="Arial"/>
          <w:i/>
          <w:iCs/>
        </w:rPr>
      </w:pPr>
    </w:p>
    <w:p w:rsidR="00350237" w:rsidRDefault="00350237">
      <w:pPr>
        <w:jc w:val="both"/>
        <w:rPr>
          <w:rFonts w:ascii="Arial" w:hAnsi="Arial" w:cs="Arial"/>
          <w:i/>
          <w:iCs/>
        </w:rPr>
      </w:pPr>
    </w:p>
    <w:p w:rsidR="00350237" w:rsidRDefault="00A2249A">
      <w:pPr>
        <w:shd w:val="clear" w:color="auto" w:fill="C6D9F1"/>
        <w:jc w:val="center"/>
        <w:rPr>
          <w:rFonts w:ascii="Arial" w:hAnsi="Arial" w:cs="Arial"/>
          <w:b/>
          <w:bCs/>
          <w:i/>
          <w:iCs/>
          <w:sz w:val="28"/>
          <w:szCs w:val="28"/>
        </w:rPr>
      </w:pPr>
      <w:r>
        <w:rPr>
          <w:rFonts w:ascii="Arial" w:hAnsi="Arial" w:cs="Arial"/>
          <w:b/>
          <w:bCs/>
          <w:i/>
          <w:iCs/>
          <w:sz w:val="28"/>
          <w:szCs w:val="28"/>
        </w:rPr>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50237" w:rsidRDefault="00350237">
      <w:pPr>
        <w:rPr>
          <w:rFonts w:ascii="Arial" w:hAnsi="Arial" w:cs="Arial"/>
          <w:b/>
        </w:rPr>
      </w:pPr>
    </w:p>
    <w:p w:rsidR="00350237" w:rsidRDefault="00A2249A">
      <w:pPr>
        <w:jc w:val="both"/>
        <w:rPr>
          <w:rFonts w:ascii="Arial" w:hAnsi="Arial" w:cs="Arial"/>
        </w:rPr>
      </w:pPr>
      <w:r>
        <w:rPr>
          <w:rFonts w:ascii="Arial" w:hAnsi="Arial" w:cs="Arial"/>
        </w:rPr>
        <w:t>1.  Предмет јавне набавке добара - Лабораторијски материјал и реагенси</w:t>
      </w:r>
    </w:p>
    <w:p w:rsidR="00350237" w:rsidRDefault="00A2249A">
      <w:pPr>
        <w:jc w:val="both"/>
        <w:rPr>
          <w:rFonts w:ascii="Arial" w:hAnsi="Arial" w:cs="Arial"/>
          <w:color w:val="00000A"/>
        </w:rPr>
      </w:pPr>
      <w:r>
        <w:rPr>
          <w:rFonts w:ascii="Arial" w:hAnsi="Arial" w:cs="Arial"/>
          <w:color w:val="00000A"/>
        </w:rPr>
        <w:t>2. Квалитет добара:</w:t>
      </w:r>
      <w:r>
        <w:rPr>
          <w:rFonts w:ascii="Arial" w:hAnsi="Arial" w:cs="Arial"/>
          <w:color w:val="FF0000"/>
        </w:rPr>
        <w:t xml:space="preserve"> </w:t>
      </w:r>
      <w:r>
        <w:rPr>
          <w:rFonts w:ascii="Arial" w:hAnsi="Arial" w:cs="Arial"/>
          <w:color w:val="00000A"/>
        </w:rPr>
        <w:t>Наручилац ће са дужном пажњом проверити квалитет предмета јавне набавке.</w:t>
      </w:r>
    </w:p>
    <w:p w:rsidR="00350237" w:rsidRDefault="00A2249A">
      <w:pPr>
        <w:jc w:val="both"/>
        <w:rPr>
          <w:rFonts w:ascii="Arial" w:hAnsi="Arial" w:cs="Arial"/>
        </w:rPr>
      </w:pPr>
      <w:r>
        <w:rPr>
          <w:rFonts w:ascii="Arial" w:hAnsi="Arial" w:cs="Arial"/>
        </w:rPr>
        <w:tab/>
        <w:t xml:space="preserve">Понуђена добра за сваку партију морају бити у квалитету који је захтеван конкурсном документацијом и који је одговарајући њиховој сврси и намени, а у противном, понуда ће бити одбијена као неодговарајућа. </w:t>
      </w:r>
    </w:p>
    <w:p w:rsidR="00350237" w:rsidRDefault="00A2249A">
      <w:pPr>
        <w:jc w:val="both"/>
        <w:rPr>
          <w:rFonts w:ascii="Arial" w:hAnsi="Arial" w:cs="Arial"/>
          <w:color w:val="00000A"/>
        </w:rPr>
      </w:pPr>
      <w:r>
        <w:rPr>
          <w:rFonts w:ascii="Arial" w:hAnsi="Arial" w:cs="Arial"/>
          <w:color w:val="00000A"/>
        </w:rPr>
        <w:t>3. За добра за која је конкурсном документацијом тражено да морају бити оригинални производи одређеног произвођача, понуђач је дужан да у понуди достави попуњену, потписану и оверену изјаву о испуњености наведеног услова, односно уколико не доставља оригинални производ већ одговарајуће добро, понуђач у том случају доставља уверење произвођача апарата о компатибилности понуђеног добра са апаратима које поседује Наручилац. Називи апарата су наведени у спецификацији добара.</w:t>
      </w:r>
    </w:p>
    <w:p w:rsidR="00350237" w:rsidRDefault="00A2249A">
      <w:pPr>
        <w:jc w:val="both"/>
        <w:rPr>
          <w:rFonts w:ascii="Arial" w:hAnsi="Arial" w:cs="Arial"/>
        </w:rPr>
      </w:pPr>
      <w:r>
        <w:rPr>
          <w:rFonts w:ascii="Arial" w:hAnsi="Arial" w:cs="Arial"/>
        </w:rPr>
        <w:t xml:space="preserve">4. Контрола количине и квалитета испоручених добара врши се од стране овлашћених лица наручиоца приликом испоруке и током коришћења и потрошње испорученог материјала. Рекламација на количине испоручених добара врши се у року од 15 дана од испоруке, а рекламација на квалитет добара у року од 15 дана од утврђивања да испоручена добра не одговарају условима из понуде и уговора. </w:t>
      </w:r>
    </w:p>
    <w:p w:rsidR="00350237" w:rsidRDefault="00A2249A">
      <w:pPr>
        <w:jc w:val="both"/>
        <w:rPr>
          <w:rFonts w:ascii="Arial" w:hAnsi="Arial" w:cs="Arial"/>
          <w:color w:val="00000A"/>
        </w:rPr>
      </w:pPr>
      <w:r>
        <w:rPr>
          <w:rFonts w:ascii="Arial" w:hAnsi="Arial" w:cs="Arial"/>
          <w:color w:val="00000A"/>
        </w:rPr>
        <w:tab/>
        <w:t xml:space="preserve">Контролу уговорених цена врши наручилац по пријему фактуре, а рекламацију по том основу подноси у року од 15 дана од пријема. </w:t>
      </w:r>
    </w:p>
    <w:p w:rsidR="00350237" w:rsidRDefault="00A2249A">
      <w:pPr>
        <w:jc w:val="both"/>
        <w:rPr>
          <w:rFonts w:ascii="Arial" w:hAnsi="Arial" w:cs="Arial"/>
          <w:color w:val="00000A"/>
        </w:rPr>
      </w:pPr>
      <w:r>
        <w:rPr>
          <w:rFonts w:ascii="Arial" w:hAnsi="Arial" w:cs="Arial"/>
          <w:color w:val="00000A"/>
        </w:rPr>
        <w:tab/>
        <w:t xml:space="preserve">Изабрани понуђач одговара за поштовање уговорених цена, рокова испоруке, количина и квалитета испоручених добара, као и за поштовање рокова за поступање по рекламацији наручиоца. Уколико изабрани понуђач и поред рекламације, односно опомене наручиоца, понови или својим понашањем настави да на други начин крши уговорне обавезе или пак у вези са уговором причини наручиоцу штету, наручилац има право да наплати меницу за добро извршење посла до висине 10% укупне вредности уговора без ПДВ-а. </w:t>
      </w:r>
    </w:p>
    <w:p w:rsidR="00350237" w:rsidRDefault="00A2249A">
      <w:pPr>
        <w:tabs>
          <w:tab w:val="left" w:pos="6660"/>
        </w:tabs>
        <w:spacing w:line="240" w:lineRule="auto"/>
        <w:jc w:val="both"/>
        <w:rPr>
          <w:rFonts w:ascii="Arial" w:hAnsi="Arial" w:cs="Arial"/>
          <w:b/>
          <w:color w:val="00000A"/>
        </w:rPr>
      </w:pPr>
      <w:r>
        <w:rPr>
          <w:rFonts w:ascii="Arial" w:hAnsi="Arial" w:cs="Arial"/>
          <w:color w:val="00000A"/>
        </w:rPr>
        <w:t xml:space="preserve">           За одређена добра, Наручилац је захтевао и минимални рок трајања добара, што је прецизирано спецификацијом добара, те изабрани понуђач при испоруци добара мора испоштовати наведени захтев.</w:t>
      </w:r>
      <w:r>
        <w:rPr>
          <w:rFonts w:ascii="Arial" w:hAnsi="Arial" w:cs="Arial"/>
          <w:b/>
          <w:color w:val="00000A"/>
        </w:rPr>
        <w:t xml:space="preserve">              </w:t>
      </w:r>
    </w:p>
    <w:p w:rsidR="00350237" w:rsidRDefault="00A2249A">
      <w:pPr>
        <w:jc w:val="both"/>
        <w:rPr>
          <w:rFonts w:ascii="Arial" w:hAnsi="Arial" w:cs="Arial"/>
          <w:color w:val="00000A"/>
        </w:rPr>
      </w:pPr>
      <w:r>
        <w:rPr>
          <w:rFonts w:ascii="Arial" w:hAnsi="Arial" w:cs="Arial"/>
          <w:color w:val="00000A"/>
        </w:rPr>
        <w:tab/>
        <w:t>Рок испоруке - Сукцесивно у току важења Уговора о јавној набавци бр. 0</w:t>
      </w:r>
      <w:r>
        <w:rPr>
          <w:rFonts w:ascii="Arial" w:hAnsi="Arial" w:cs="Arial"/>
          <w:color w:val="00000A"/>
          <w:lang w:val="sr-Latn-RS"/>
        </w:rPr>
        <w:t>4</w:t>
      </w:r>
      <w:r>
        <w:rPr>
          <w:rFonts w:ascii="Arial" w:hAnsi="Arial" w:cs="Arial"/>
          <w:color w:val="00000A"/>
        </w:rPr>
        <w:t>/201</w:t>
      </w:r>
      <w:r>
        <w:rPr>
          <w:rFonts w:ascii="Arial" w:hAnsi="Arial" w:cs="Arial"/>
          <w:color w:val="00000A"/>
          <w:lang w:val="sr-Latn-RS"/>
        </w:rPr>
        <w:t>7</w:t>
      </w:r>
      <w:r>
        <w:rPr>
          <w:rFonts w:ascii="Arial" w:hAnsi="Arial" w:cs="Arial"/>
          <w:color w:val="00000A"/>
        </w:rPr>
        <w:t>, а по захтеву Наручиоца, према спецификацији, до испуњења.</w:t>
      </w:r>
    </w:p>
    <w:p w:rsidR="00350237" w:rsidRDefault="00A2249A">
      <w:pPr>
        <w:jc w:val="both"/>
        <w:rPr>
          <w:rFonts w:ascii="Arial" w:hAnsi="Arial" w:cs="Arial"/>
          <w:color w:val="00000A"/>
        </w:rPr>
      </w:pPr>
      <w:r>
        <w:rPr>
          <w:rFonts w:ascii="Arial" w:hAnsi="Arial" w:cs="Arial"/>
          <w:color w:val="00000A"/>
        </w:rPr>
        <w:tab/>
        <w:t xml:space="preserve">Цене су фиксне и не могу се мењати, осим у случају промена цена на тржишту, уз писмени захтев изабраног понуђача и доказ о промени цена у односу на прихваћену понуду, као и писмени пристанак наручиоца. У наведеном случају Наручилац ће поступити у свему у складу са Законом о јавним набавкама и Законом о облигационим односима.   </w:t>
      </w:r>
    </w:p>
    <w:p w:rsidR="00350237" w:rsidRDefault="00A2249A">
      <w:pPr>
        <w:jc w:val="both"/>
        <w:rPr>
          <w:rFonts w:ascii="Arial" w:hAnsi="Arial" w:cs="Arial"/>
          <w:color w:val="00000A"/>
        </w:rPr>
      </w:pPr>
      <w:r>
        <w:rPr>
          <w:rFonts w:ascii="Arial" w:hAnsi="Arial" w:cs="Arial"/>
          <w:color w:val="00000A"/>
        </w:rPr>
        <w:tab/>
        <w:t>Уговорене количине се могу мењати у току трајања уговора, највише до износа опредељених средстава за јавну набавку бр. 0</w:t>
      </w:r>
      <w:r>
        <w:rPr>
          <w:rFonts w:ascii="Arial" w:hAnsi="Arial" w:cs="Arial"/>
          <w:color w:val="00000A"/>
          <w:lang w:val="sr-Latn-RS"/>
        </w:rPr>
        <w:t>4</w:t>
      </w:r>
      <w:r>
        <w:rPr>
          <w:rFonts w:ascii="Arial" w:hAnsi="Arial" w:cs="Arial"/>
          <w:color w:val="00000A"/>
        </w:rPr>
        <w:t>/201</w:t>
      </w:r>
      <w:r>
        <w:rPr>
          <w:rFonts w:ascii="Arial" w:hAnsi="Arial" w:cs="Arial"/>
          <w:color w:val="00000A"/>
          <w:lang w:val="sr-Latn-RS"/>
        </w:rPr>
        <w:t>7</w:t>
      </w:r>
      <w:r>
        <w:rPr>
          <w:rFonts w:ascii="Arial" w:hAnsi="Arial" w:cs="Arial"/>
          <w:color w:val="00000A"/>
        </w:rPr>
        <w:t>, односно Наручилац задржава право да не реализује све количине наведене у техничкој спецификацији, у складу са стварним потребама Наручиоца у складу са прописима из области здравствене заштите.</w:t>
      </w:r>
    </w:p>
    <w:p w:rsidR="00350237" w:rsidRDefault="00A2249A">
      <w:pPr>
        <w:tabs>
          <w:tab w:val="left" w:pos="6660"/>
        </w:tabs>
        <w:spacing w:line="240" w:lineRule="auto"/>
        <w:jc w:val="both"/>
        <w:rPr>
          <w:rFonts w:ascii="Arial" w:hAnsi="Arial" w:cs="Arial"/>
          <w:color w:val="00000A"/>
        </w:rPr>
      </w:pPr>
      <w:r>
        <w:rPr>
          <w:rFonts w:ascii="Arial" w:hAnsi="Arial" w:cs="Arial"/>
          <w:color w:val="00000A"/>
        </w:rPr>
        <w:t xml:space="preserve">           </w:t>
      </w:r>
      <w:r>
        <w:rPr>
          <w:rFonts w:ascii="Arial" w:hAnsi="Arial" w:cs="Arial"/>
          <w:color w:val="00000A"/>
          <w:lang w:val="ru-RU"/>
        </w:rPr>
        <w:t>Место испоруке</w:t>
      </w:r>
      <w:r>
        <w:rPr>
          <w:rFonts w:ascii="Arial" w:hAnsi="Arial" w:cs="Arial"/>
          <w:color w:val="00000A"/>
          <w:lang w:val="sr-Latn-CS"/>
        </w:rPr>
        <w:t xml:space="preserve"> </w:t>
      </w:r>
      <w:r>
        <w:rPr>
          <w:rFonts w:ascii="Arial" w:hAnsi="Arial" w:cs="Arial"/>
          <w:color w:val="00000A"/>
        </w:rPr>
        <w:t>је на адреси наручиоца: Дом здравља „1.октобар“ Пландиште, Карађорђева бр. 13, 26360 Пландиште, први спрат.</w:t>
      </w:r>
      <w:r>
        <w:rPr>
          <w:color w:val="00000A"/>
          <w:sz w:val="22"/>
          <w:szCs w:val="22"/>
        </w:rPr>
        <w:t xml:space="preserve"> </w:t>
      </w:r>
      <w:r>
        <w:rPr>
          <w:rFonts w:ascii="Arial" w:hAnsi="Arial" w:cs="Arial"/>
          <w:color w:val="00000A"/>
        </w:rPr>
        <w:t>Испоруку добара врши понуђач о свом трошку.</w:t>
      </w:r>
    </w:p>
    <w:p w:rsidR="00350237" w:rsidRDefault="00350237">
      <w:pPr>
        <w:tabs>
          <w:tab w:val="left" w:pos="6660"/>
        </w:tabs>
        <w:spacing w:line="240" w:lineRule="auto"/>
        <w:jc w:val="both"/>
        <w:rPr>
          <w:rFonts w:ascii="Arial" w:hAnsi="Arial" w:cs="Arial"/>
          <w:color w:val="00000A"/>
        </w:rPr>
      </w:pPr>
    </w:p>
    <w:p w:rsidR="00350237" w:rsidRDefault="00A2249A">
      <w:pPr>
        <w:rPr>
          <w:rFonts w:ascii="Arial" w:hAnsi="Arial" w:cs="Arial"/>
          <w:bCs/>
          <w:iCs/>
        </w:rPr>
      </w:pPr>
      <w:r>
        <w:rPr>
          <w:rFonts w:ascii="Arial" w:hAnsi="Arial" w:cs="Arial"/>
          <w:bCs/>
          <w:iCs/>
        </w:rPr>
        <w:t xml:space="preserve">Критеријуми за оцену квалитета: </w:t>
      </w:r>
    </w:p>
    <w:p w:rsidR="00350237" w:rsidRDefault="00A2249A">
      <w:pPr>
        <w:rPr>
          <w:rFonts w:ascii="Arial" w:hAnsi="Arial" w:cs="Arial"/>
          <w:bCs/>
          <w:iCs/>
        </w:rPr>
      </w:pPr>
      <w:r>
        <w:rPr>
          <w:rFonts w:ascii="Arial" w:hAnsi="Arial" w:cs="Arial"/>
          <w:bCs/>
          <w:iCs/>
        </w:rPr>
        <w:t>-</w:t>
      </w:r>
      <w:r>
        <w:rPr>
          <w:rFonts w:ascii="Arial" w:hAnsi="Arial" w:cs="Arial"/>
          <w:bCs/>
          <w:iCs/>
        </w:rPr>
        <w:tab/>
        <w:t>Сертификат  o усаглашенсти система менаџмента квалитетом са захтевима стандарда ISO 9001 за продају и сервис</w:t>
      </w:r>
    </w:p>
    <w:p w:rsidR="00350237" w:rsidRDefault="00A2249A">
      <w:pPr>
        <w:rPr>
          <w:rFonts w:ascii="Arial" w:hAnsi="Arial" w:cs="Arial"/>
          <w:bCs/>
          <w:iCs/>
        </w:rPr>
      </w:pPr>
      <w:r>
        <w:rPr>
          <w:rFonts w:ascii="Arial" w:hAnsi="Arial" w:cs="Arial"/>
          <w:bCs/>
          <w:iCs/>
        </w:rPr>
        <w:t>-</w:t>
      </w:r>
      <w:r>
        <w:rPr>
          <w:rFonts w:ascii="Arial" w:hAnsi="Arial" w:cs="Arial"/>
          <w:bCs/>
          <w:iCs/>
        </w:rPr>
        <w:tab/>
        <w:t>Сертификат  о усаглашенсти система управљања заштитом животне средине усаглашен са захтевима стандарда ISO 14001</w:t>
      </w:r>
    </w:p>
    <w:p w:rsidR="00350237" w:rsidRDefault="00A2249A">
      <w:pPr>
        <w:rPr>
          <w:rFonts w:ascii="Arial" w:hAnsi="Arial" w:cs="Arial"/>
          <w:bCs/>
          <w:iCs/>
        </w:rPr>
      </w:pPr>
      <w:r>
        <w:rPr>
          <w:rFonts w:ascii="Arial" w:hAnsi="Arial" w:cs="Arial"/>
          <w:bCs/>
          <w:iCs/>
        </w:rPr>
        <w:t>-</w:t>
      </w:r>
      <w:r>
        <w:rPr>
          <w:rFonts w:ascii="Arial" w:hAnsi="Arial" w:cs="Arial"/>
          <w:bCs/>
          <w:iCs/>
        </w:rPr>
        <w:tab/>
        <w:t>Сертификат  о усаглашеностисистема управљања заштитом здравља и безбедности на раду са захтевима стандарда ОHSAS 18001</w:t>
      </w:r>
    </w:p>
    <w:p w:rsidR="00350237" w:rsidRDefault="00A2249A">
      <w:pPr>
        <w:rPr>
          <w:rFonts w:ascii="Arial" w:hAnsi="Arial" w:cs="Arial"/>
          <w:bCs/>
          <w:iCs/>
        </w:rPr>
      </w:pPr>
      <w:r>
        <w:rPr>
          <w:rFonts w:ascii="Arial" w:hAnsi="Arial" w:cs="Arial"/>
          <w:bCs/>
          <w:iCs/>
        </w:rPr>
        <w:t xml:space="preserve"> </w:t>
      </w:r>
    </w:p>
    <w:p w:rsidR="00350237" w:rsidRDefault="00A2249A">
      <w:pPr>
        <w:rPr>
          <w:rFonts w:ascii="Arial" w:hAnsi="Arial" w:cs="Arial"/>
          <w:bCs/>
          <w:iCs/>
        </w:rPr>
      </w:pPr>
      <w:r>
        <w:rPr>
          <w:rFonts w:ascii="Arial" w:hAnsi="Arial" w:cs="Arial"/>
          <w:bCs/>
          <w:iCs/>
        </w:rPr>
        <w:t xml:space="preserve">           * Сертификати морају бити бити на српском језику и са роком важења у време подношења понуде и током периода трајања уговора.</w:t>
      </w:r>
    </w:p>
    <w:p w:rsidR="00350237" w:rsidRDefault="00350237">
      <w:pPr>
        <w:rPr>
          <w:rFonts w:ascii="Arial" w:hAnsi="Arial" w:cs="Arial"/>
          <w:bCs/>
          <w:iCs/>
        </w:rPr>
      </w:pPr>
    </w:p>
    <w:p w:rsidR="00350237" w:rsidRDefault="00A2249A">
      <w:pPr>
        <w:rPr>
          <w:rFonts w:ascii="Arial" w:hAnsi="Arial" w:cs="Arial"/>
          <w:bCs/>
          <w:iCs/>
        </w:rPr>
      </w:pPr>
      <w:r>
        <w:rPr>
          <w:rFonts w:ascii="Arial" w:hAnsi="Arial" w:cs="Arial"/>
          <w:bCs/>
          <w:iCs/>
        </w:rPr>
        <w:t>Општи услови:</w:t>
      </w:r>
    </w:p>
    <w:p w:rsidR="00350237" w:rsidRDefault="00A2249A">
      <w:pPr>
        <w:rPr>
          <w:rFonts w:ascii="Arial" w:hAnsi="Arial" w:cs="Arial"/>
          <w:bCs/>
          <w:iCs/>
        </w:rPr>
      </w:pPr>
      <w:r>
        <w:rPr>
          <w:rFonts w:ascii="Arial" w:hAnsi="Arial" w:cs="Arial"/>
          <w:bCs/>
          <w:iCs/>
        </w:rPr>
        <w:t>1.  За добра која имају рок трајања, у тренутку испоруке рок трајања не сме бити краћи од 6 месеци</w:t>
      </w:r>
    </w:p>
    <w:p w:rsidR="00350237" w:rsidRDefault="00A2249A">
      <w:pPr>
        <w:rPr>
          <w:rFonts w:ascii="Arial" w:hAnsi="Arial" w:cs="Arial"/>
          <w:bCs/>
          <w:iCs/>
        </w:rPr>
      </w:pPr>
      <w:r>
        <w:rPr>
          <w:rFonts w:ascii="Arial" w:hAnsi="Arial" w:cs="Arial"/>
          <w:bCs/>
          <w:iCs/>
        </w:rPr>
        <w:t>2.  Рок испоруке не сме бити дужи од 7 дана од дана поруџбине. Уколико добављач није у могућности да испоручи наручени реагенс дужан је да обезбеди одговарајући еквивалент истог квалитета по понуђеној цени.</w:t>
      </w:r>
    </w:p>
    <w:p w:rsidR="00350237" w:rsidRDefault="00A2249A">
      <w:pPr>
        <w:rPr>
          <w:rFonts w:ascii="Arial" w:hAnsi="Arial" w:cs="Arial"/>
          <w:bCs/>
          <w:iCs/>
        </w:rPr>
      </w:pPr>
      <w:r>
        <w:rPr>
          <w:rFonts w:ascii="Arial" w:hAnsi="Arial" w:cs="Arial"/>
          <w:bCs/>
          <w:iCs/>
        </w:rPr>
        <w:t>3.  Добра морају бити упакована и обележена према законом регулисаним прописима.</w:t>
      </w: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55160A" w:rsidRDefault="0055160A">
      <w:pPr>
        <w:rPr>
          <w:rFonts w:ascii="Arial" w:hAnsi="Arial" w:cs="Arial"/>
          <w:b/>
          <w:bCs/>
          <w:i/>
          <w:iCs/>
        </w:rPr>
      </w:pPr>
    </w:p>
    <w:p w:rsidR="0055160A" w:rsidRDefault="0055160A">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F70FC7" w:rsidRDefault="00F70FC7">
      <w:pPr>
        <w:rPr>
          <w:rFonts w:ascii="Arial" w:hAnsi="Arial" w:cs="Arial"/>
          <w:b/>
          <w:bCs/>
          <w:i/>
          <w:iCs/>
        </w:rPr>
      </w:pPr>
    </w:p>
    <w:p w:rsidR="00350237" w:rsidRDefault="00350237">
      <w:pPr>
        <w:rPr>
          <w:rFonts w:ascii="Arial" w:hAnsi="Arial" w:cs="Arial"/>
          <w:b/>
          <w:bCs/>
          <w:i/>
          <w:iCs/>
        </w:rPr>
      </w:pPr>
    </w:p>
    <w:p w:rsidR="00350237" w:rsidRDefault="00A2249A">
      <w:pPr>
        <w:shd w:val="clear" w:color="auto" w:fill="C6D9F1"/>
        <w:jc w:val="center"/>
        <w:rPr>
          <w:rFonts w:ascii="Arial" w:hAnsi="Arial" w:cs="Arial"/>
          <w:b/>
          <w:bCs/>
          <w:i/>
          <w:iCs/>
          <w:sz w:val="28"/>
          <w:szCs w:val="28"/>
          <w:lang w:val="sr-Latn-RS"/>
        </w:rPr>
      </w:pPr>
      <w:r>
        <w:rPr>
          <w:rFonts w:ascii="Arial" w:hAnsi="Arial" w:cs="Arial"/>
          <w:b/>
          <w:bCs/>
          <w:i/>
          <w:iCs/>
          <w:sz w:val="28"/>
          <w:szCs w:val="28"/>
        </w:rPr>
        <w:t>I</w:t>
      </w:r>
      <w:r>
        <w:rPr>
          <w:rFonts w:ascii="Arial" w:hAnsi="Arial" w:cs="Arial"/>
          <w:b/>
          <w:bCs/>
          <w:i/>
          <w:iCs/>
          <w:sz w:val="28"/>
          <w:szCs w:val="28"/>
          <w:lang w:val="sr-Latn-RS"/>
        </w:rPr>
        <w:t>II</w:t>
      </w:r>
      <w:r>
        <w:rPr>
          <w:rFonts w:ascii="Arial" w:hAnsi="Arial" w:cs="Arial"/>
          <w:b/>
          <w:bCs/>
          <w:i/>
          <w:iCs/>
          <w:sz w:val="28"/>
          <w:szCs w:val="28"/>
        </w:rPr>
        <w:t xml:space="preserve">  СПЕЦИФИКАЦИЈА ДОБАРА ЗА ЈН БР 0</w:t>
      </w:r>
      <w:r>
        <w:rPr>
          <w:rFonts w:ascii="Arial" w:hAnsi="Arial" w:cs="Arial"/>
          <w:b/>
          <w:bCs/>
          <w:i/>
          <w:iCs/>
          <w:sz w:val="28"/>
          <w:szCs w:val="28"/>
          <w:lang w:val="sr-Latn-RS"/>
        </w:rPr>
        <w:t>4</w:t>
      </w:r>
      <w:r>
        <w:rPr>
          <w:rFonts w:ascii="Arial" w:hAnsi="Arial" w:cs="Arial"/>
          <w:b/>
          <w:bCs/>
          <w:i/>
          <w:iCs/>
          <w:sz w:val="28"/>
          <w:szCs w:val="28"/>
        </w:rPr>
        <w:t>/201</w:t>
      </w:r>
      <w:r>
        <w:rPr>
          <w:rFonts w:ascii="Arial" w:hAnsi="Arial" w:cs="Arial"/>
          <w:b/>
          <w:bCs/>
          <w:i/>
          <w:iCs/>
          <w:sz w:val="28"/>
          <w:szCs w:val="28"/>
          <w:lang w:val="sr-Latn-RS"/>
        </w:rPr>
        <w:t>7</w:t>
      </w:r>
    </w:p>
    <w:p w:rsidR="00350237" w:rsidRDefault="00350237">
      <w:pPr>
        <w:rPr>
          <w:rFonts w:cs="TimesNewRomanPSMT"/>
          <w:i/>
          <w:iCs/>
          <w:sz w:val="18"/>
          <w:szCs w:val="18"/>
        </w:rPr>
      </w:pPr>
    </w:p>
    <w:p w:rsidR="00350237" w:rsidRDefault="00350237">
      <w:pPr>
        <w:rPr>
          <w:rFonts w:cs="TimesNewRomanPSMT"/>
          <w:i/>
          <w:iCs/>
          <w:sz w:val="18"/>
          <w:szCs w:val="18"/>
        </w:rPr>
      </w:pPr>
    </w:p>
    <w:p w:rsidR="00350237" w:rsidRDefault="00A2249A">
      <w:pPr>
        <w:jc w:val="both"/>
        <w:rPr>
          <w:b/>
          <w:sz w:val="32"/>
          <w:szCs w:val="32"/>
        </w:rPr>
      </w:pPr>
      <w:r>
        <w:rPr>
          <w:b/>
          <w:sz w:val="32"/>
          <w:szCs w:val="32"/>
        </w:rPr>
        <w:t>Партија I</w:t>
      </w:r>
    </w:p>
    <w:p w:rsidR="00350237" w:rsidRDefault="00A2249A">
      <w:pPr>
        <w:jc w:val="both"/>
        <w:rPr>
          <w:b/>
          <w:sz w:val="32"/>
          <w:szCs w:val="32"/>
        </w:rPr>
      </w:pPr>
      <w:r>
        <w:rPr>
          <w:b/>
          <w:sz w:val="32"/>
          <w:szCs w:val="32"/>
        </w:rPr>
        <w:t>Реагенси и потрошни материјал за АBX Мicros 60</w:t>
      </w: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1"/>
        <w:gridCol w:w="1147"/>
        <w:gridCol w:w="1265"/>
        <w:gridCol w:w="1118"/>
        <w:gridCol w:w="1158"/>
        <w:gridCol w:w="974"/>
        <w:gridCol w:w="1146"/>
        <w:gridCol w:w="1146"/>
        <w:gridCol w:w="753"/>
      </w:tblGrid>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Назив</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Запремина једног паковања</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Јединица мере</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 анализа у паковању</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 анализа</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 паковања</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Цена једног паковања без PDV-a</w:t>
            </w: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Цена без PDV-a (6x7)</w:t>
            </w: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Minidil</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20L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Пак.</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5000</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 xml:space="preserve">6 </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Miniclean</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tabs>
                <w:tab w:val="center" w:pos="328"/>
              </w:tabs>
              <w:spacing w:line="240" w:lineRule="auto"/>
            </w:pPr>
            <w:r>
              <w:tab/>
              <w:t xml:space="preserve">  Пак.</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5000</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16</w:t>
            </w:r>
          </w:p>
          <w:p w:rsidR="00350237" w:rsidRDefault="00350237">
            <w:pPr>
              <w:spacing w:line="240" w:lineRule="auto"/>
              <w:jc w:val="cente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Minilyse</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Пак.</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5000</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7</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4.</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Minoclair</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0,5 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Пак.</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5.</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Minotrol normal</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 mL</w:t>
            </w:r>
          </w:p>
          <w:p w:rsidR="00350237" w:rsidRDefault="00350237">
            <w:pPr>
              <w:spacing w:line="240" w:lineRule="auto"/>
              <w:jc w:val="center"/>
            </w:pP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3</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6.</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Minotrol high</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 mL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2</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41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7.</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Minotrol low</w:t>
            </w:r>
          </w:p>
          <w:p w:rsidR="00350237" w:rsidRDefault="00350237">
            <w:pPr>
              <w:spacing w:line="240" w:lineRule="auto"/>
              <w:jc w:val="center"/>
              <w:rPr>
                <w:i/>
                <w:iCs/>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A2249A">
            <w:pPr>
              <w:spacing w:line="240" w:lineRule="auto"/>
              <w:jc w:val="center"/>
            </w:pPr>
            <w:r>
              <w:t>5 mL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A2249A">
            <w:pPr>
              <w:spacing w:line="240" w:lineRule="auto"/>
              <w:jc w:val="center"/>
            </w:pPr>
            <w:r>
              <w:t>Ком</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409"/>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Укупна вредност партије</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bl>
    <w:p w:rsidR="00350237" w:rsidRDefault="00A2249A">
      <w:pPr>
        <w:jc w:val="both"/>
      </w:pPr>
      <w:r>
        <w:t>Напомена:</w:t>
      </w:r>
    </w:p>
    <w:p w:rsidR="00350237" w:rsidRDefault="00A2249A">
      <w:pPr>
        <w:ind w:firstLine="720"/>
        <w:jc w:val="both"/>
      </w:pPr>
      <w:r>
        <w:t>-  Доставити изјаву произвођача апарата да се понуђени реагенси могу користити на наведеном апарату и при том давати валидне резултате.</w:t>
      </w:r>
    </w:p>
    <w:p w:rsidR="00350237" w:rsidRDefault="00A2249A">
      <w:pPr>
        <w:ind w:firstLine="720"/>
        <w:jc w:val="both"/>
      </w:pPr>
      <w:r>
        <w:t>-  У понуди доставити упутство за употребу и чување реагенаса за све тражене реагенсе.</w:t>
      </w:r>
    </w:p>
    <w:p w:rsidR="00350237" w:rsidRDefault="00A2249A">
      <w:pPr>
        <w:ind w:firstLine="720"/>
        <w:jc w:val="both"/>
      </w:pPr>
      <w:r>
        <w:t>- Понуђени реагенси и контролна крв морају бити од истог произвођача и стабилност контролних крви након отварање бочице буде најмање 60 дана.</w:t>
      </w:r>
    </w:p>
    <w:p w:rsidR="00350237" w:rsidRDefault="00A2249A">
      <w:pPr>
        <w:ind w:firstLine="720"/>
        <w:jc w:val="both"/>
      </w:pPr>
      <w:r>
        <w:t>-  Понуђена контролна крв мора имати дефинисане вредности (циљне вредности и контролни опсег) приложити инсерт из оригиналног паковања. За време снабдевања реагенсима понуђач мора обезбедити бесплатан сервис и резервне делове, сервисирања апарата и стручну подршку (у понуди доставити изјаву са именом и презименом и контактом особе). Број паковања мора бити заокружен на цео број.</w:t>
      </w:r>
    </w:p>
    <w:p w:rsidR="00350237" w:rsidRDefault="00350237">
      <w:pPr>
        <w:ind w:firstLine="720"/>
        <w:jc w:val="both"/>
        <w:rPr>
          <w:b/>
          <w:sz w:val="32"/>
          <w:szCs w:val="32"/>
          <w:lang w:val="sr-Latn-RS"/>
        </w:rPr>
      </w:pPr>
    </w:p>
    <w:p w:rsidR="00350237" w:rsidRDefault="00A2249A">
      <w:pPr>
        <w:ind w:firstLine="720"/>
        <w:jc w:val="both"/>
        <w:rPr>
          <w:b/>
          <w:sz w:val="32"/>
          <w:szCs w:val="32"/>
        </w:rPr>
      </w:pPr>
      <w:r>
        <w:rPr>
          <w:b/>
          <w:sz w:val="32"/>
          <w:szCs w:val="32"/>
        </w:rPr>
        <w:t>Партија II</w:t>
      </w:r>
    </w:p>
    <w:p w:rsidR="00350237" w:rsidRDefault="00A2249A">
      <w:pPr>
        <w:jc w:val="both"/>
        <w:rPr>
          <w:b/>
          <w:sz w:val="32"/>
          <w:szCs w:val="32"/>
        </w:rPr>
      </w:pPr>
      <w:r>
        <w:rPr>
          <w:b/>
          <w:sz w:val="32"/>
          <w:szCs w:val="32"/>
        </w:rPr>
        <w:t>Реагенси и потрошни материјал за Протомбинско време (PV)</w:t>
      </w:r>
    </w:p>
    <w:tbl>
      <w:tblPr>
        <w:tblW w:w="0" w:type="auto"/>
        <w:tblInd w:w="-9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5"/>
        <w:gridCol w:w="1802"/>
        <w:gridCol w:w="1248"/>
        <w:gridCol w:w="1130"/>
        <w:gridCol w:w="1143"/>
        <w:gridCol w:w="961"/>
        <w:gridCol w:w="1169"/>
        <w:gridCol w:w="1080"/>
        <w:gridCol w:w="64"/>
        <w:gridCol w:w="940"/>
      </w:tblGrid>
      <w:tr w:rsidR="00350237">
        <w:trPr>
          <w:trHeight w:val="666"/>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Назив</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Запремина једног паковања</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Јединица мере</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Број анализа у паковању</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Број анализа</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Количина број паковања</w:t>
            </w:r>
          </w:p>
        </w:tc>
        <w:tc>
          <w:tcPr>
            <w:tcW w:w="11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Цена једног паковања без PDV-a</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Укупна цена без PDV-a</w:t>
            </w:r>
          </w:p>
        </w:tc>
      </w:tr>
      <w:tr w:rsidR="00350237">
        <w:trPr>
          <w:trHeight w:val="666"/>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1.</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Реагенс за одређивање протромбинског времена порекла (капиларно и венски) и табелом која директно пребацује вредности у ИНР</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паковање</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350237">
            <w:pPr>
              <w:spacing w:line="240" w:lineRule="auto"/>
              <w:jc w:val="both"/>
            </w:pPr>
          </w:p>
          <w:p w:rsidR="00350237" w:rsidRDefault="00350237">
            <w:pPr>
              <w:spacing w:line="240" w:lineRule="auto"/>
              <w:jc w:val="both"/>
            </w:pPr>
          </w:p>
          <w:p w:rsidR="00350237" w:rsidRDefault="00350237">
            <w:pPr>
              <w:spacing w:line="240" w:lineRule="auto"/>
              <w:jc w:val="cente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2000</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666"/>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Чашице које одговарају апарату у којима се дешава реакција</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350237">
            <w:pPr>
              <w:spacing w:line="240" w:lineRule="auto"/>
              <w:jc w:val="both"/>
            </w:pPr>
          </w:p>
          <w:p w:rsidR="00350237" w:rsidRDefault="00350237">
            <w:pPr>
              <w:spacing w:line="240" w:lineRule="auto"/>
              <w:jc w:val="cente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паковање</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2000</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666"/>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Куглице за изазивање коагулације</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A2249A">
            <w:pPr>
              <w:spacing w:line="240" w:lineRule="auto"/>
              <w:jc w:val="both"/>
            </w:pPr>
            <w:r>
              <w:t>паковање</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2000</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505"/>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4.</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Контролни Сет (нормална контролна плазма и контролна плазма добијена од пацијената на ОАТ)</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кутија</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150</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55"/>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Укупна вредност партије</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bl>
    <w:p w:rsidR="00350237" w:rsidRDefault="00350237">
      <w:pPr>
        <w:jc w:val="both"/>
      </w:pPr>
    </w:p>
    <w:p w:rsidR="00350237" w:rsidRDefault="00A2249A">
      <w:pPr>
        <w:jc w:val="both"/>
        <w:rPr>
          <w:b/>
        </w:rPr>
      </w:pPr>
      <w:r>
        <w:rPr>
          <w:b/>
        </w:rPr>
        <w:t xml:space="preserve">Напомена:  </w:t>
      </w:r>
    </w:p>
    <w:p w:rsidR="00350237" w:rsidRDefault="00A2249A">
      <w:pPr>
        <w:ind w:firstLine="720"/>
        <w:jc w:val="both"/>
      </w:pPr>
      <w:r>
        <w:t xml:space="preserve">-  Доставити калибрациону табелу за </w:t>
      </w:r>
      <w:r>
        <w:rPr>
          <w:rFonts w:eastAsia="Times New Roman"/>
        </w:rPr>
        <w:t>Thrombotrack/Thrombostat</w:t>
      </w:r>
      <w:r>
        <w:t xml:space="preserve"> систем</w:t>
      </w:r>
    </w:p>
    <w:p w:rsidR="00350237" w:rsidRDefault="00A2249A">
      <w:pPr>
        <w:ind w:firstLine="720"/>
        <w:jc w:val="both"/>
      </w:pPr>
      <w:r>
        <w:t xml:space="preserve">- Понуђене контроле  морају имати јасно дефинисане вредности за понуђени коагулометар (приложити упуство из оригиналне кутије). </w:t>
      </w:r>
    </w:p>
    <w:p w:rsidR="00350237" w:rsidRDefault="00A2249A">
      <w:pPr>
        <w:ind w:firstLine="720"/>
        <w:jc w:val="both"/>
      </w:pPr>
      <w:r>
        <w:t>- За време снабдевања реагенсима понуђач мора обезбедити  сервисирање апарата од стране сертификованог сервисера и стручну подршку (у понуди доставити изјаву са именом и презименом и контактом особе). Број паковања мора бити заокружен на цео број.</w:t>
      </w:r>
    </w:p>
    <w:p w:rsidR="00350237" w:rsidRDefault="00A2249A">
      <w:pPr>
        <w:ind w:firstLine="720"/>
        <w:jc w:val="both"/>
      </w:pPr>
      <w:r>
        <w:t>- Контролни Сет мора бити од истог произвођача као и понуђени реагенс, са тачно дефинисаним вредностима.</w:t>
      </w:r>
    </w:p>
    <w:p w:rsidR="00350237" w:rsidRDefault="00A2249A">
      <w:pPr>
        <w:ind w:firstLine="720"/>
        <w:jc w:val="both"/>
      </w:pPr>
      <w:r>
        <w:t>- Доставити упутство за реагенс на српском језику.</w:t>
      </w:r>
    </w:p>
    <w:p w:rsidR="00350237" w:rsidRDefault="00A2249A">
      <w:pPr>
        <w:ind w:firstLine="720"/>
        <w:jc w:val="both"/>
      </w:pPr>
      <w:r>
        <w:t xml:space="preserve">- Реагенс за одређивање протомбинског времена хуманог порекла мора имати </w:t>
      </w:r>
      <w:r>
        <w:rPr>
          <w:b/>
        </w:rPr>
        <w:t xml:space="preserve">ISI </w:t>
      </w:r>
      <w:r>
        <w:t>близу 1.</w:t>
      </w:r>
    </w:p>
    <w:p w:rsidR="00350237" w:rsidRDefault="00350237">
      <w:pPr>
        <w:jc w:val="both"/>
      </w:pPr>
    </w:p>
    <w:p w:rsidR="00350237" w:rsidRDefault="00350237">
      <w:pPr>
        <w:jc w:val="both"/>
      </w:pPr>
    </w:p>
    <w:p w:rsidR="00350237" w:rsidRDefault="00A2249A">
      <w:pPr>
        <w:jc w:val="both"/>
        <w:rPr>
          <w:b/>
          <w:sz w:val="32"/>
          <w:szCs w:val="32"/>
        </w:rPr>
      </w:pPr>
      <w:r>
        <w:rPr>
          <w:b/>
          <w:sz w:val="32"/>
          <w:szCs w:val="32"/>
        </w:rPr>
        <w:t>Партија III</w:t>
      </w:r>
    </w:p>
    <w:p w:rsidR="00350237" w:rsidRDefault="00A2249A">
      <w:pPr>
        <w:jc w:val="both"/>
        <w:rPr>
          <w:b/>
          <w:sz w:val="32"/>
          <w:szCs w:val="32"/>
        </w:rPr>
      </w:pPr>
      <w:r>
        <w:rPr>
          <w:b/>
          <w:sz w:val="32"/>
          <w:szCs w:val="32"/>
        </w:rPr>
        <w:t>Лабораторијска пластика</w:t>
      </w:r>
    </w:p>
    <w:p w:rsidR="00350237" w:rsidRDefault="00350237">
      <w:pPr>
        <w:jc w:val="both"/>
        <w:rPr>
          <w:b/>
          <w:sz w:val="32"/>
          <w:szCs w:val="32"/>
        </w:rPr>
      </w:pP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6"/>
        <w:gridCol w:w="2101"/>
        <w:gridCol w:w="1190"/>
        <w:gridCol w:w="1529"/>
        <w:gridCol w:w="1557"/>
        <w:gridCol w:w="1010"/>
        <w:gridCol w:w="1225"/>
      </w:tblGrid>
      <w:tr w:rsidR="00350237">
        <w:trPr>
          <w:trHeight w:val="76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Број</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Назив</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Јединица мере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Количина</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Произвођач</w:t>
            </w: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Цена без PDV-a</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Вредност без PDV-a</w:t>
            </w: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Mikrotube ependorf 1,5 ml</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A2249A">
            <w:pPr>
              <w:spacing w:line="240" w:lineRule="auto"/>
              <w:jc w:val="center"/>
            </w:pPr>
            <w:r>
              <w:t>ком</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1000</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PVC чаше за урин стерилне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1000 ком/кеса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 xml:space="preserve">PVC епрувета од 4 ml са запушачем     </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1000 ком/кеса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8</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6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Наставци плави 100-1000 µl</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 ком/кеса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Наставци жути  20-200 µl</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1000 ком/кеса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Гумене пропипете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kom</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3</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1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rPr>
                <w:sz w:val="28"/>
                <w:szCs w:val="28"/>
              </w:rPr>
            </w:pPr>
            <w:r>
              <w:rPr>
                <w:sz w:val="28"/>
                <w:szCs w:val="28"/>
              </w:rPr>
              <w:t>Укупна вредност партије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bl>
    <w:p w:rsidR="00350237" w:rsidRDefault="00350237">
      <w:pPr>
        <w:jc w:val="both"/>
        <w:rPr>
          <w:b/>
          <w:sz w:val="32"/>
          <w:szCs w:val="32"/>
        </w:rPr>
      </w:pPr>
    </w:p>
    <w:p w:rsidR="00350237" w:rsidRDefault="00350237">
      <w:pPr>
        <w:jc w:val="both"/>
        <w:rPr>
          <w:b/>
          <w:sz w:val="32"/>
          <w:szCs w:val="32"/>
        </w:rPr>
      </w:pPr>
    </w:p>
    <w:p w:rsidR="00350237" w:rsidRDefault="00350237">
      <w:pPr>
        <w:jc w:val="both"/>
        <w:rPr>
          <w:b/>
          <w:sz w:val="32"/>
          <w:szCs w:val="32"/>
        </w:rPr>
      </w:pPr>
    </w:p>
    <w:p w:rsidR="00350237" w:rsidRDefault="00350237">
      <w:pPr>
        <w:jc w:val="both"/>
        <w:rPr>
          <w:b/>
          <w:sz w:val="32"/>
          <w:szCs w:val="32"/>
        </w:rPr>
      </w:pPr>
    </w:p>
    <w:p w:rsidR="00350237" w:rsidRDefault="00A2249A">
      <w:pPr>
        <w:jc w:val="both"/>
        <w:rPr>
          <w:b/>
          <w:sz w:val="32"/>
          <w:szCs w:val="32"/>
        </w:rPr>
      </w:pPr>
      <w:r>
        <w:rPr>
          <w:b/>
          <w:sz w:val="32"/>
          <w:szCs w:val="32"/>
        </w:rPr>
        <w:t>Партија IV</w:t>
      </w:r>
    </w:p>
    <w:p w:rsidR="00350237" w:rsidRDefault="00A2249A">
      <w:pPr>
        <w:jc w:val="both"/>
        <w:rPr>
          <w:b/>
          <w:sz w:val="32"/>
          <w:szCs w:val="32"/>
        </w:rPr>
      </w:pPr>
      <w:r>
        <w:rPr>
          <w:b/>
          <w:sz w:val="32"/>
          <w:szCs w:val="32"/>
        </w:rPr>
        <w:t>Хемикалије</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6"/>
        <w:gridCol w:w="2577"/>
        <w:gridCol w:w="1618"/>
        <w:gridCol w:w="1493"/>
        <w:gridCol w:w="1243"/>
        <w:gridCol w:w="1472"/>
      </w:tblGrid>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Број</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Назив</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Јединица мере</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Количина</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Цена без PDV-a</w:t>
            </w: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Вредност без PDV-a</w:t>
            </w: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Сулфосалицлна киселина</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17</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2.</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Erlich-ов реагенс</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2</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Изопропил алкохол</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38"/>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4.</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Aqua redestilata</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50 ампула x 5ml=кутија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5.</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Gimsa</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7</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6.</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May Grunwald</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7</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7.</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 xml:space="preserve">Глукоза plv Ph. Yu a 1kg  </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кеса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5</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21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8.</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Редестилована вода 5 l</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балон</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150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21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9.</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Раствор 1% јода у етанолу</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376"/>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sz w:val="28"/>
                <w:szCs w:val="28"/>
              </w:rPr>
            </w:pPr>
          </w:p>
          <w:p w:rsidR="00350237" w:rsidRDefault="00A2249A">
            <w:pPr>
              <w:spacing w:line="240" w:lineRule="auto"/>
              <w:jc w:val="center"/>
              <w:rPr>
                <w:sz w:val="28"/>
                <w:szCs w:val="28"/>
              </w:rPr>
            </w:pPr>
            <w:r>
              <w:rPr>
                <w:sz w:val="28"/>
                <w:szCs w:val="28"/>
              </w:rPr>
              <w:t>Укупна вредност партије</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bl>
    <w:p w:rsidR="00350237" w:rsidRDefault="00350237">
      <w:pPr>
        <w:jc w:val="both"/>
        <w:rPr>
          <w:b/>
          <w:sz w:val="32"/>
          <w:szCs w:val="32"/>
        </w:rPr>
      </w:pPr>
    </w:p>
    <w:p w:rsidR="00350237" w:rsidRDefault="00350237">
      <w:pPr>
        <w:jc w:val="both"/>
        <w:rPr>
          <w:b/>
          <w:sz w:val="32"/>
          <w:szCs w:val="32"/>
        </w:rPr>
      </w:pPr>
    </w:p>
    <w:p w:rsidR="00350237" w:rsidRDefault="00350237">
      <w:pPr>
        <w:jc w:val="both"/>
        <w:rPr>
          <w:b/>
          <w:sz w:val="32"/>
          <w:szCs w:val="32"/>
        </w:rPr>
      </w:pPr>
    </w:p>
    <w:p w:rsidR="00350237" w:rsidRDefault="00350237">
      <w:pPr>
        <w:jc w:val="both"/>
        <w:rPr>
          <w:b/>
          <w:sz w:val="32"/>
          <w:szCs w:val="32"/>
        </w:rPr>
      </w:pPr>
    </w:p>
    <w:p w:rsidR="00350237" w:rsidRDefault="00350237">
      <w:pPr>
        <w:jc w:val="both"/>
        <w:rPr>
          <w:b/>
          <w:sz w:val="32"/>
          <w:szCs w:val="32"/>
        </w:rPr>
      </w:pPr>
    </w:p>
    <w:p w:rsidR="00350237" w:rsidRDefault="00350237">
      <w:pPr>
        <w:jc w:val="both"/>
        <w:rPr>
          <w:b/>
          <w:sz w:val="32"/>
          <w:szCs w:val="32"/>
        </w:rPr>
      </w:pPr>
    </w:p>
    <w:p w:rsidR="00350237" w:rsidRDefault="00350237">
      <w:pPr>
        <w:jc w:val="both"/>
        <w:rPr>
          <w:b/>
          <w:sz w:val="32"/>
          <w:szCs w:val="32"/>
        </w:rPr>
      </w:pPr>
    </w:p>
    <w:p w:rsidR="00350237" w:rsidRDefault="00350237">
      <w:pPr>
        <w:jc w:val="both"/>
        <w:rPr>
          <w:b/>
          <w:sz w:val="32"/>
          <w:szCs w:val="32"/>
          <w:lang w:val="sr-Latn-RS"/>
        </w:rPr>
      </w:pPr>
    </w:p>
    <w:p w:rsidR="00350237" w:rsidRDefault="00350237">
      <w:pPr>
        <w:jc w:val="both"/>
        <w:rPr>
          <w:b/>
          <w:sz w:val="32"/>
          <w:szCs w:val="32"/>
          <w:lang w:val="sr-Latn-RS"/>
        </w:rPr>
      </w:pPr>
    </w:p>
    <w:p w:rsidR="0055160A" w:rsidRDefault="0055160A">
      <w:pPr>
        <w:jc w:val="both"/>
        <w:rPr>
          <w:b/>
          <w:sz w:val="32"/>
          <w:szCs w:val="32"/>
          <w:lang w:val="sr-Latn-RS"/>
        </w:rPr>
      </w:pPr>
    </w:p>
    <w:p w:rsidR="0055160A" w:rsidRDefault="0055160A">
      <w:pPr>
        <w:jc w:val="both"/>
        <w:rPr>
          <w:b/>
          <w:sz w:val="32"/>
          <w:szCs w:val="32"/>
          <w:lang w:val="sr-Latn-RS"/>
        </w:rPr>
      </w:pPr>
    </w:p>
    <w:p w:rsidR="0055160A" w:rsidRDefault="0055160A">
      <w:pPr>
        <w:jc w:val="both"/>
        <w:rPr>
          <w:b/>
          <w:sz w:val="32"/>
          <w:szCs w:val="32"/>
          <w:lang w:val="sr-Latn-RS"/>
        </w:rPr>
      </w:pPr>
      <w:bookmarkStart w:id="0" w:name="_GoBack"/>
      <w:bookmarkEnd w:id="0"/>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A2249A">
      <w:pPr>
        <w:jc w:val="both"/>
        <w:rPr>
          <w:b/>
          <w:sz w:val="32"/>
          <w:szCs w:val="32"/>
        </w:rPr>
      </w:pPr>
      <w:r>
        <w:rPr>
          <w:b/>
          <w:sz w:val="32"/>
          <w:szCs w:val="32"/>
        </w:rPr>
        <w:t xml:space="preserve">Партија V  </w:t>
      </w:r>
    </w:p>
    <w:p w:rsidR="00350237" w:rsidRDefault="00A2249A">
      <w:pPr>
        <w:jc w:val="both"/>
        <w:rPr>
          <w:b/>
          <w:sz w:val="32"/>
          <w:szCs w:val="32"/>
        </w:rPr>
      </w:pPr>
      <w:r>
        <w:rPr>
          <w:b/>
          <w:sz w:val="32"/>
          <w:szCs w:val="32"/>
        </w:rPr>
        <w:t>Реагенси, раствори, калибрациони и контролни серуми за биохемијско одређивање параметара у серуму</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8"/>
        <w:gridCol w:w="1656"/>
        <w:gridCol w:w="947"/>
        <w:gridCol w:w="1041"/>
        <w:gridCol w:w="1108"/>
        <w:gridCol w:w="1067"/>
        <w:gridCol w:w="970"/>
        <w:gridCol w:w="970"/>
        <w:gridCol w:w="812"/>
      </w:tblGrid>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Број</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Назив</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Јединица мере</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Јединична цена</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Количина</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Запремина једног паковања</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Број паковања</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Цена једног паковања</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Укупна цена</w:t>
            </w: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 xml:space="preserve">Реагенс за одређивање глукозе у серуму (GOD/PAP метода)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5000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i/>
                <w:iCs/>
              </w:rPr>
            </w:pPr>
          </w:p>
          <w:p w:rsidR="00350237" w:rsidRDefault="00A2249A">
            <w:pPr>
              <w:spacing w:line="240" w:lineRule="auto"/>
              <w:jc w:val="center"/>
              <w:rPr>
                <w:i/>
                <w:iCs/>
              </w:rPr>
            </w:pPr>
            <w:r>
              <w:rPr>
                <w:b/>
                <w:bCs/>
              </w:rPr>
              <w:t>2</w:t>
            </w:r>
            <w:r>
              <w:rPr>
                <w:i/>
                <w:iCs/>
              </w:rPr>
              <w:t>.</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холестерола у серуму (CHOD/PAP метода са LCF)</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i/>
                <w:iCs/>
              </w:rPr>
            </w:pPr>
          </w:p>
          <w:p w:rsidR="00350237" w:rsidRDefault="00350237">
            <w:pPr>
              <w:spacing w:line="240" w:lineRule="auto"/>
              <w:jc w:val="center"/>
              <w:rPr>
                <w:i/>
                <w:iCs/>
              </w:rPr>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i/>
                <w:iCs/>
              </w:rPr>
            </w:pPr>
          </w:p>
          <w:p w:rsidR="00350237" w:rsidRDefault="00A2249A">
            <w:pPr>
              <w:spacing w:line="240" w:lineRule="auto"/>
              <w:jc w:val="center"/>
              <w:rPr>
                <w:b/>
                <w:bCs/>
              </w:rPr>
            </w:pPr>
            <w:r>
              <w:rPr>
                <w:b/>
                <w:bCs/>
              </w:rPr>
              <w:t>3.</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триглицерида у серуму (GPO/PAP метода за LCF)</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350237">
            <w:pPr>
              <w:spacing w:line="240" w:lineRule="auto"/>
              <w:jc w:val="both"/>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4.</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урее у серуму (кинетичка UV метода са GLDH) или (ензимска колориметријска-модификована Berhelot)</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4500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5.</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креатинина у серуму (кинетичка метода по Јaffe-у)</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5000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6.</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АST у серуму (IFCC метода без пиридоксал фосфата)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7.</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АLT у серуму (IFCC метода без пиридоксал фосфата)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8.</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GGT у серуму (IFCC метода, са L- гама глутамил-3-карбокси -4-нитроанилидом као супстратом)</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p w:rsidR="00350237" w:rsidRDefault="00350237">
            <w:pPr>
              <w:spacing w:line="240" w:lineRule="auto"/>
              <w:jc w:val="both"/>
              <w:rPr>
                <w:i/>
                <w:iCs/>
              </w:rPr>
            </w:pPr>
          </w:p>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9.</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гвожђа у серуму (фотометријска са ферозином)</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10.</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HDL- холестерола у серуму (директна метода)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p w:rsidR="00350237" w:rsidRDefault="00350237">
            <w:pPr>
              <w:spacing w:line="240" w:lineRule="auto"/>
              <w:jc w:val="both"/>
              <w:rPr>
                <w:i/>
                <w:iCs/>
              </w:rPr>
            </w:pPr>
          </w:p>
          <w:p w:rsidR="00350237" w:rsidRDefault="00A2249A">
            <w:pPr>
              <w:spacing w:line="240" w:lineRule="auto"/>
              <w:jc w:val="center"/>
            </w:pPr>
            <w:r>
              <w:t>2500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11.</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 xml:space="preserve">Реагенс за одређивање укупног билирубина у серуму (Метода по </w:t>
            </w:r>
            <w:r>
              <w:rPr>
                <w:shd w:val="clear" w:color="auto" w:fill="FFFFFF"/>
              </w:rPr>
              <w:t>MALLOY-EVELYN-у</w:t>
            </w:r>
            <w:r>
              <w:t>)</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12.</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 xml:space="preserve">Реагенс за одређивање директног билирубина у серуму  Метода по </w:t>
            </w:r>
            <w:r>
              <w:rPr>
                <w:shd w:val="clear" w:color="auto" w:fill="FFFFFF"/>
              </w:rPr>
              <w:t>MALLOY-EVELYN-у</w:t>
            </w:r>
            <w:r>
              <w:t xml:space="preserve">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13.</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 xml:space="preserve">Реагенс за одређивање лактат - дехидрогеназе (LDH) у серуму </w:t>
            </w:r>
          </w:p>
          <w:p w:rsidR="00350237" w:rsidRDefault="00A2249A">
            <w:pPr>
              <w:spacing w:line="240" w:lineRule="auto"/>
            </w:pPr>
            <w:r>
              <w:t>(оптимизована кинетичка метода DGKC)</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150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14.</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мокраћне киселине (URIC ACID) у серуму (ензиматско, колориметријска метода са уриказом и пероксидазом)</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15.</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укупних протеина у серуму (Биуретска реакција)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100</w:t>
            </w:r>
          </w:p>
          <w:p w:rsidR="00350237" w:rsidRDefault="00350237">
            <w:pPr>
              <w:spacing w:line="240" w:lineRule="auto"/>
              <w:jc w:val="cente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16.</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C-реактивног протеина (CRP) у серуму (CRP Ultra - latex precipacija)</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750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17.</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CRP контроле сет (нормална и патолошка)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да се контрола ради  током  трајања уговора</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18.</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CRP калибрациони сет</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Количина која је потребна за број наведених анализа и стабилност самог параметра који се одређује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19.</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глико хемоглобина у пуној крви (HC - HbA1C Direct)</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20.</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pPr>
          </w:p>
          <w:p w:rsidR="00350237" w:rsidRDefault="00A2249A">
            <w:pPr>
              <w:spacing w:line="240" w:lineRule="auto"/>
            </w:pPr>
            <w:r>
              <w:t>HbA1C контролни сет (нормална и патолошка)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да се контрола ради  током целе године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21.</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HbA1C калибрациони сет</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за број наведених анализа и стабилност самог параметра који се одређује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350237">
            <w:pPr>
              <w:spacing w:line="240" w:lineRule="auto"/>
              <w:jc w:val="both"/>
              <w:rPr>
                <w:b/>
                <w:bCs/>
              </w:rPr>
            </w:pPr>
          </w:p>
          <w:p w:rsidR="00350237" w:rsidRDefault="00350237">
            <w:pPr>
              <w:spacing w:line="240" w:lineRule="auto"/>
              <w:jc w:val="both"/>
              <w:rPr>
                <w:b/>
                <w:bCs/>
              </w:rPr>
            </w:pPr>
          </w:p>
          <w:p w:rsidR="00350237" w:rsidRDefault="00A2249A">
            <w:pPr>
              <w:spacing w:line="240" w:lineRule="auto"/>
              <w:jc w:val="both"/>
              <w:rPr>
                <w:b/>
                <w:bCs/>
              </w:rPr>
            </w:pPr>
            <w:r>
              <w:rPr>
                <w:b/>
                <w:bCs/>
              </w:rPr>
              <w:t>22.</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Мултикалибратор за све наведене биохемијске анализе</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mL</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за број наведених анализа и стабилност самог параметра који се одређује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350237">
            <w:pPr>
              <w:spacing w:line="240" w:lineRule="auto"/>
              <w:jc w:val="both"/>
              <w:rPr>
                <w:b/>
                <w:bCs/>
              </w:rPr>
            </w:pPr>
          </w:p>
          <w:p w:rsidR="00350237" w:rsidRDefault="00350237">
            <w:pPr>
              <w:spacing w:line="240" w:lineRule="auto"/>
              <w:jc w:val="both"/>
              <w:rPr>
                <w:b/>
                <w:bCs/>
              </w:rPr>
            </w:pPr>
          </w:p>
          <w:p w:rsidR="00350237" w:rsidRDefault="00350237">
            <w:pPr>
              <w:spacing w:line="240" w:lineRule="auto"/>
              <w:jc w:val="both"/>
              <w:rPr>
                <w:b/>
                <w:bCs/>
              </w:rPr>
            </w:pPr>
          </w:p>
          <w:p w:rsidR="00350237" w:rsidRDefault="00A2249A">
            <w:pPr>
              <w:spacing w:line="240" w:lineRule="auto"/>
              <w:jc w:val="both"/>
              <w:rPr>
                <w:b/>
                <w:bCs/>
              </w:rPr>
            </w:pPr>
            <w:r>
              <w:rPr>
                <w:b/>
                <w:bCs/>
              </w:rPr>
              <w:t>23.</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Контролни серум за све наведене биохемијске анализе Н</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mL</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да се контрола ради за све параметре током целе године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rPr>
                <w:b/>
                <w:bCs/>
              </w:rPr>
            </w:pPr>
          </w:p>
          <w:p w:rsidR="00350237" w:rsidRDefault="00A2249A">
            <w:pPr>
              <w:spacing w:line="240" w:lineRule="auto"/>
              <w:rPr>
                <w:b/>
                <w:bCs/>
              </w:rPr>
            </w:pPr>
            <w:r>
              <w:rPr>
                <w:b/>
                <w:bCs/>
              </w:rPr>
              <w:t>24.</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Контролни серум за све наведене биохемијске анализе П</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mL</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да се контрола ради за све параметре током целе године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25.</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Системски раствор за понуђени апарат</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mL</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за прање апарата током целог трајања уговора</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p w:rsidR="00350237" w:rsidRDefault="00350237">
            <w:pPr>
              <w:spacing w:line="240" w:lineRule="auto"/>
              <w:jc w:val="both"/>
              <w:rPr>
                <w:i/>
                <w:iCs/>
              </w:rPr>
            </w:pPr>
          </w:p>
          <w:p w:rsidR="00350237" w:rsidRDefault="00350237">
            <w:pPr>
              <w:spacing w:line="240" w:lineRule="auto"/>
              <w:jc w:val="both"/>
              <w:rPr>
                <w:i/>
                <w:iCs/>
              </w:rPr>
            </w:pPr>
          </w:p>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26.</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both"/>
            </w:pPr>
            <w:r>
              <w:t>Резервне реакционе кивете</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p w:rsidR="00350237" w:rsidRDefault="00A2249A">
            <w:pPr>
              <w:spacing w:line="240" w:lineRule="auto"/>
              <w:jc w:val="center"/>
            </w:pPr>
            <w:r>
              <w:t>ком</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lang w:val="sr-Latn-RS"/>
              </w:rPr>
            </w:pPr>
          </w:p>
          <w:p w:rsidR="00350237" w:rsidRDefault="00A2249A">
            <w:pPr>
              <w:spacing w:line="240" w:lineRule="auto"/>
              <w:jc w:val="center"/>
              <w:rPr>
                <w:lang w:val="sr-Latn-RS"/>
              </w:rPr>
            </w:pPr>
            <w:r>
              <w:rPr>
                <w:lang w:val="sr-Latn-RS"/>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27.</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both"/>
            </w:pPr>
            <w:r>
              <w:t>Серумске чашице</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p w:rsidR="00350237" w:rsidRDefault="00A2249A">
            <w:pPr>
              <w:spacing w:line="240" w:lineRule="auto"/>
              <w:jc w:val="center"/>
            </w:pPr>
            <w:r>
              <w:t>ком</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Укупна вредност партије</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rPr>
                <w:i/>
                <w:iCs/>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bl>
    <w:p w:rsidR="00350237" w:rsidRDefault="00350237">
      <w:pPr>
        <w:jc w:val="both"/>
      </w:pPr>
    </w:p>
    <w:p w:rsidR="00350237" w:rsidRDefault="00A2249A">
      <w:pPr>
        <w:jc w:val="both"/>
      </w:pPr>
      <w:r>
        <w:t>Додатни услови за партију V:</w:t>
      </w:r>
    </w:p>
    <w:p w:rsidR="00350237" w:rsidRDefault="00350237">
      <w:pPr>
        <w:jc w:val="both"/>
      </w:pPr>
    </w:p>
    <w:p w:rsidR="00350237" w:rsidRDefault="00A2249A">
      <w:pPr>
        <w:jc w:val="both"/>
        <w:rPr>
          <w:b/>
          <w:sz w:val="36"/>
          <w:szCs w:val="36"/>
        </w:rPr>
      </w:pPr>
      <w:r>
        <w:rPr>
          <w:b/>
          <w:sz w:val="36"/>
          <w:szCs w:val="36"/>
        </w:rPr>
        <w:t>-  Уз наведене реагенсе понуђач је у обавези да достави на коришћенје нови биохемијски анализатор минималнин техничких карактеристика:</w:t>
      </w:r>
    </w:p>
    <w:p w:rsidR="00350237" w:rsidRDefault="00350237">
      <w:pPr>
        <w:jc w:val="both"/>
      </w:pPr>
    </w:p>
    <w:p w:rsidR="00350237" w:rsidRDefault="00A2249A">
      <w:pPr>
        <w:jc w:val="both"/>
      </w:pPr>
      <w:r>
        <w:t>• Од 120 - 200 анализа на сат</w:t>
      </w:r>
    </w:p>
    <w:p w:rsidR="00350237" w:rsidRDefault="00A2249A">
      <w:pPr>
        <w:jc w:val="both"/>
      </w:pPr>
      <w:r>
        <w:t>• Доступни тестови – endpoint, bihromatic endpoint, differential endpoint, differential endpoint sample blank, fixed time, kinetic</w:t>
      </w:r>
    </w:p>
    <w:p w:rsidR="00350237" w:rsidRDefault="00A2249A">
      <w:pPr>
        <w:jc w:val="both"/>
      </w:pPr>
      <w:r>
        <w:t>• Минимум 10 позиција на диску за филтере у распону од 340 – 700 nm</w:t>
      </w:r>
    </w:p>
    <w:p w:rsidR="00350237" w:rsidRDefault="00A2249A">
      <w:pPr>
        <w:jc w:val="both"/>
      </w:pPr>
      <w:r>
        <w:t>• Запремина реакционог волумена минимум 220 микролитара</w:t>
      </w:r>
    </w:p>
    <w:p w:rsidR="00350237" w:rsidRDefault="00A2249A">
      <w:pPr>
        <w:jc w:val="both"/>
      </w:pPr>
      <w:r>
        <w:t>• Запремина узорка 2-300 микролитара, запремина реагенса 5-350 микролитара</w:t>
      </w:r>
    </w:p>
    <w:p w:rsidR="00350237" w:rsidRDefault="00A2249A">
      <w:pPr>
        <w:jc w:val="both"/>
      </w:pPr>
      <w:r>
        <w:t>• Број позиција за реагенсе: минимум 30</w:t>
      </w:r>
    </w:p>
    <w:p w:rsidR="00350237" w:rsidRDefault="00A2249A">
      <w:pPr>
        <w:jc w:val="both"/>
      </w:pPr>
      <w:r>
        <w:t>• Број позиција за узорке: минимум 60</w:t>
      </w:r>
    </w:p>
    <w:p w:rsidR="00350237" w:rsidRDefault="00A2249A">
      <w:pPr>
        <w:jc w:val="both"/>
      </w:pPr>
      <w:r>
        <w:t>• Узорци: серум, плазма, урин</w:t>
      </w:r>
    </w:p>
    <w:p w:rsidR="00350237" w:rsidRDefault="00A2249A">
      <w:pPr>
        <w:jc w:val="both"/>
      </w:pPr>
      <w:r>
        <w:t>• Могућност задавања хитних узорака</w:t>
      </w:r>
    </w:p>
    <w:p w:rsidR="00350237" w:rsidRDefault="00A2249A">
      <w:pPr>
        <w:jc w:val="both"/>
      </w:pPr>
      <w:r>
        <w:t>• Могућност повезивања у ЛИС</w:t>
      </w:r>
    </w:p>
    <w:p w:rsidR="00350237" w:rsidRDefault="00A2249A">
      <w:pPr>
        <w:jc w:val="both"/>
      </w:pPr>
      <w:r>
        <w:t>• Минимум 80 радно реакционих кивета од акрил пластике, вишекратних, које се перу</w:t>
      </w:r>
    </w:p>
    <w:p w:rsidR="00350237" w:rsidRDefault="00A2249A">
      <w:pPr>
        <w:jc w:val="both"/>
      </w:pPr>
      <w:r>
        <w:t>• Сензори за детекцију нивоа течности (реагенаса, узорка, воде, детерџената, отпада)</w:t>
      </w:r>
    </w:p>
    <w:p w:rsidR="00350237" w:rsidRDefault="00A2249A">
      <w:pPr>
        <w:jc w:val="both"/>
      </w:pPr>
      <w:r>
        <w:t>• Сви реагенси морају да се хладе на апарату, фрижидер независтан од рада апарата</w:t>
      </w:r>
    </w:p>
    <w:p w:rsidR="00350237" w:rsidRDefault="00A2249A">
      <w:pPr>
        <w:jc w:val="both"/>
      </w:pPr>
      <w:r>
        <w:t>• Графички приказ сваке реакције</w:t>
      </w:r>
    </w:p>
    <w:p w:rsidR="00350237" w:rsidRDefault="00A2249A">
      <w:pPr>
        <w:jc w:val="both"/>
      </w:pPr>
      <w:r>
        <w:t>• Анализатор мора бити наменјен за постављање на постојећи радни сто, масимална димензија анализатора 49 x 60 x 62 цм ( В x Д x  Ш )</w:t>
      </w:r>
    </w:p>
    <w:p w:rsidR="00350237" w:rsidRDefault="00A2249A">
      <w:pPr>
        <w:jc w:val="both"/>
      </w:pPr>
      <w:r>
        <w:t xml:space="preserve">• Да апарат поседује ЦЕ знак </w:t>
      </w:r>
    </w:p>
    <w:p w:rsidR="00350237" w:rsidRDefault="00350237">
      <w:pPr>
        <w:jc w:val="both"/>
      </w:pPr>
    </w:p>
    <w:p w:rsidR="00350237" w:rsidRDefault="00350237">
      <w:pPr>
        <w:jc w:val="both"/>
      </w:pPr>
    </w:p>
    <w:p w:rsidR="00350237" w:rsidRDefault="00A2249A">
      <w:pPr>
        <w:jc w:val="both"/>
      </w:pPr>
      <w:r>
        <w:t xml:space="preserve"> - Понуђач се обавезује да изврши инсталацију апарата, сервисира исти од стране овлашћеног сервисера у току трајања уговора и да уз апарат испоручи УПС уређај за непрекидно напајање,  компјутер, штампач.</w:t>
      </w:r>
    </w:p>
    <w:p w:rsidR="00350237" w:rsidRPr="00A2249A" w:rsidRDefault="00A2249A">
      <w:pPr>
        <w:jc w:val="both"/>
        <w:rPr>
          <w:color w:val="auto"/>
        </w:rPr>
      </w:pPr>
      <w:r w:rsidRPr="00A2249A">
        <w:rPr>
          <w:color w:val="auto"/>
          <w:lang w:val="sr-Latn-RS"/>
        </w:rPr>
        <w:t xml:space="preserve">- </w:t>
      </w:r>
      <w:r w:rsidRPr="00A2249A">
        <w:rPr>
          <w:color w:val="auto"/>
        </w:rPr>
        <w:t xml:space="preserve">Понуђач је у обавези да биохемијски анализатор постави, инсталира и изврши обуку запослених у року од 24 сата од дана потписивања уговора. </w:t>
      </w:r>
    </w:p>
    <w:p w:rsidR="00350237" w:rsidRDefault="00A2249A">
      <w:pPr>
        <w:jc w:val="both"/>
      </w:pPr>
      <w:r>
        <w:t>- Уз понуђене реагенсе и апарат понуђач је у обавези да приликом састављања понуде достави реалне податке, нарочито када се ради о потребним количинама реагенаса са свим системским реагенсима и детерџентима, за планиран временски период и тражени број анализа.</w:t>
      </w:r>
    </w:p>
    <w:p w:rsidR="00350237" w:rsidRDefault="00A2249A">
      <w:pPr>
        <w:jc w:val="both"/>
      </w:pPr>
      <w:r>
        <w:t>- У понуди доставити упутства за употребу и чување реагенаса (инсерт из кутије )</w:t>
      </w:r>
    </w:p>
    <w:p w:rsidR="00350237" w:rsidRDefault="00A2249A">
      <w:pPr>
        <w:jc w:val="both"/>
      </w:pPr>
      <w:r>
        <w:t xml:space="preserve"> - 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резервних делова и бесплатног сервиса уколико дође до било каквог квара уколико је понуђени апарат репариран.</w:t>
      </w:r>
    </w:p>
    <w:p w:rsidR="00350237" w:rsidRDefault="00A2249A">
      <w:pPr>
        <w:jc w:val="both"/>
      </w:pPr>
      <w:r>
        <w:t>-  Сви наведени реагенси морају бити од истог произвођача, изузев системских раствора.</w:t>
      </w:r>
    </w:p>
    <w:p w:rsidR="00350237" w:rsidRDefault="00A2249A">
      <w:pPr>
        <w:jc w:val="both"/>
      </w:pPr>
      <w:r>
        <w:t>-   Број паковања мора бити заокружен на цео број.</w:t>
      </w:r>
    </w:p>
    <w:p w:rsidR="00350237" w:rsidRDefault="00350237">
      <w:pPr>
        <w:jc w:val="both"/>
      </w:pPr>
    </w:p>
    <w:p w:rsidR="00350237" w:rsidRDefault="00350237">
      <w:pPr>
        <w:jc w:val="both"/>
      </w:pPr>
    </w:p>
    <w:p w:rsidR="00350237" w:rsidRDefault="00350237">
      <w:pPr>
        <w:jc w:val="both"/>
      </w:pPr>
    </w:p>
    <w:p w:rsidR="00350237" w:rsidRDefault="00350237">
      <w:pPr>
        <w:jc w:val="both"/>
      </w:pPr>
    </w:p>
    <w:p w:rsidR="00350237" w:rsidRDefault="00350237">
      <w:pPr>
        <w:jc w:val="both"/>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A2249A">
      <w:pPr>
        <w:jc w:val="both"/>
        <w:rPr>
          <w:b/>
          <w:sz w:val="32"/>
          <w:szCs w:val="32"/>
        </w:rPr>
      </w:pPr>
      <w:r>
        <w:rPr>
          <w:b/>
          <w:sz w:val="32"/>
          <w:szCs w:val="32"/>
        </w:rPr>
        <w:t>Партија VI</w:t>
      </w:r>
    </w:p>
    <w:p w:rsidR="00350237" w:rsidRDefault="00A2249A">
      <w:pPr>
        <w:jc w:val="both"/>
        <w:rPr>
          <w:b/>
          <w:sz w:val="32"/>
          <w:szCs w:val="32"/>
        </w:rPr>
      </w:pPr>
      <w:r>
        <w:rPr>
          <w:b/>
          <w:sz w:val="32"/>
          <w:szCs w:val="32"/>
        </w:rPr>
        <w:t>Реагенс траке за Урин апарат</w:t>
      </w:r>
    </w:p>
    <w:tbl>
      <w:tblPr>
        <w:tblW w:w="0" w:type="auto"/>
        <w:tblInd w:w="-8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0"/>
        <w:gridCol w:w="2491"/>
        <w:gridCol w:w="1159"/>
        <w:gridCol w:w="1457"/>
        <w:gridCol w:w="2134"/>
        <w:gridCol w:w="1005"/>
        <w:gridCol w:w="1189"/>
      </w:tblGrid>
      <w:tr w:rsidR="00350237">
        <w:trPr>
          <w:trHeight w:val="575"/>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Број</w:t>
            </w:r>
          </w:p>
          <w:p w:rsidR="00350237" w:rsidRDefault="00350237">
            <w:pPr>
              <w:spacing w:line="240" w:lineRule="auto"/>
              <w:jc w:val="center"/>
            </w:pP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rPr>
                <w:sz w:val="28"/>
                <w:szCs w:val="28"/>
              </w:rPr>
            </w:pPr>
            <w:r>
              <w:rPr>
                <w:sz w:val="28"/>
                <w:szCs w:val="28"/>
              </w:rPr>
              <w:t>Назив</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Јединица мере</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Количина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Напомена</w:t>
            </w: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Цена без PDV-a</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Вредност без PDV-a</w:t>
            </w:r>
          </w:p>
        </w:tc>
      </w:tr>
      <w:tr w:rsidR="00350237">
        <w:trPr>
          <w:trHeight w:val="966"/>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1.</w:t>
            </w: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Тест траке за урин са 10 параметара</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5900</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966"/>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Тест траке за урин са 11 (MAN) параметара</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100</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569"/>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Укупна вредност партије</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bl>
    <w:p w:rsidR="00350237" w:rsidRDefault="00350237">
      <w:pPr>
        <w:jc w:val="both"/>
        <w:rPr>
          <w:b/>
          <w:sz w:val="32"/>
          <w:szCs w:val="32"/>
        </w:rPr>
      </w:pPr>
    </w:p>
    <w:p w:rsidR="00350237" w:rsidRDefault="00A2249A">
      <w:pPr>
        <w:pStyle w:val="yiv5758933237msonormal"/>
        <w:shd w:val="clear" w:color="auto" w:fill="FFFFFF"/>
        <w:spacing w:before="280"/>
        <w:jc w:val="both"/>
        <w:rPr>
          <w:b/>
          <w:i/>
          <w:iCs/>
          <w:color w:val="000000"/>
        </w:rPr>
      </w:pPr>
      <w:r>
        <w:rPr>
          <w:b/>
          <w:i/>
          <w:iCs/>
          <w:color w:val="000000"/>
        </w:rPr>
        <w:t>Додатни услови:</w:t>
      </w:r>
    </w:p>
    <w:p w:rsidR="00350237" w:rsidRDefault="00A2249A">
      <w:pPr>
        <w:pStyle w:val="yiv5758933237msonormal"/>
        <w:shd w:val="clear" w:color="auto" w:fill="FFFFFF"/>
        <w:spacing w:before="280"/>
        <w:jc w:val="both"/>
        <w:rPr>
          <w:color w:val="000000"/>
        </w:rPr>
      </w:pPr>
      <w:r>
        <w:rPr>
          <w:color w:val="000000"/>
        </w:rPr>
        <w:t>·  10-параметарске тест траке треба да омогуће одређивање следећих параметара урина: ph, специфична тежина, глукоза, уробилиноген, билирубин, кетони, нитрити, крв,</w:t>
      </w:r>
      <w:r>
        <w:rPr>
          <w:rStyle w:val="apple-converted-space"/>
          <w:color w:val="000000"/>
        </w:rPr>
        <w:t> </w:t>
      </w:r>
      <w:r>
        <w:rPr>
          <w:color w:val="000000"/>
        </w:rPr>
        <w:t>протеини  и леукоцити.</w:t>
      </w:r>
    </w:p>
    <w:p w:rsidR="00350237" w:rsidRDefault="00A2249A">
      <w:pPr>
        <w:pStyle w:val="yiv5758933237msonormal"/>
        <w:shd w:val="clear" w:color="auto" w:fill="FFFFFF"/>
        <w:spacing w:before="280"/>
        <w:jc w:val="both"/>
        <w:rPr>
          <w:color w:val="000000"/>
        </w:rPr>
      </w:pPr>
      <w:r>
        <w:rPr>
          <w:color w:val="000000"/>
        </w:rPr>
        <w:t>·  11-параметарске тест траке треба да омогуће одређивање следећих параметара урина: ph, специфична тежина, глукоза, уробилиноген, билирубин, кетони, нитрити, крв,протеини </w:t>
      </w:r>
      <w:r>
        <w:rPr>
          <w:rStyle w:val="apple-converted-space"/>
          <w:color w:val="000000"/>
        </w:rPr>
        <w:t> </w:t>
      </w:r>
      <w:r>
        <w:rPr>
          <w:color w:val="000000"/>
        </w:rPr>
        <w:t>леукоцити</w:t>
      </w:r>
      <w:r>
        <w:rPr>
          <w:rStyle w:val="apple-converted-space"/>
          <w:color w:val="000000"/>
        </w:rPr>
        <w:t> </w:t>
      </w:r>
      <w:r>
        <w:rPr>
          <w:color w:val="000000"/>
        </w:rPr>
        <w:t>и микроалбумин.</w:t>
      </w:r>
    </w:p>
    <w:p w:rsidR="00350237" w:rsidRDefault="00A2249A">
      <w:pPr>
        <w:pStyle w:val="yiv5758933237msonormal"/>
        <w:shd w:val="clear" w:color="auto" w:fill="FFFFFF"/>
        <w:spacing w:before="280"/>
        <w:jc w:val="both"/>
        <w:rPr>
          <w:color w:val="000000"/>
        </w:rPr>
      </w:pPr>
      <w:r>
        <w:rPr>
          <w:color w:val="000000"/>
        </w:rPr>
        <w:t> </w:t>
      </w:r>
    </w:p>
    <w:p w:rsidR="00350237" w:rsidRDefault="00A2249A">
      <w:pPr>
        <w:pStyle w:val="yiv5758933237msonormal"/>
        <w:shd w:val="clear" w:color="auto" w:fill="FFFFFF"/>
        <w:spacing w:before="280"/>
        <w:jc w:val="both"/>
        <w:rPr>
          <w:color w:val="000000"/>
        </w:rPr>
      </w:pPr>
      <w:r>
        <w:rPr>
          <w:color w:val="000000"/>
        </w:rPr>
        <w:t>·  У понуди доставити упутство за употребу и чување тест трака са наведеним принципом методе која се користи за сваки параметар.</w:t>
      </w:r>
    </w:p>
    <w:p w:rsidR="00350237" w:rsidRDefault="00A2249A">
      <w:pPr>
        <w:pStyle w:val="yiv5758933237msonormal"/>
        <w:shd w:val="clear" w:color="auto" w:fill="FFFFFF"/>
        <w:spacing w:before="280"/>
        <w:jc w:val="both"/>
        <w:rPr>
          <w:color w:val="000000"/>
        </w:rPr>
      </w:pPr>
      <w:r>
        <w:rPr>
          <w:color w:val="000000"/>
        </w:rPr>
        <w:t>·  У току снабдевања тест тракама за урин неопходно је обезбедити апарат за аутоматско очитавање понуђених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rsidR="00350237" w:rsidRDefault="00350237">
      <w:pPr>
        <w:pStyle w:val="yiv5758933237msonormal"/>
        <w:shd w:val="clear" w:color="auto" w:fill="FFFFFF"/>
        <w:spacing w:before="280"/>
        <w:jc w:val="both"/>
        <w:rPr>
          <w:b/>
          <w:i/>
          <w:iCs/>
          <w:color w:val="000000"/>
        </w:rPr>
      </w:pPr>
    </w:p>
    <w:p w:rsidR="00350237" w:rsidRDefault="00A2249A">
      <w:pPr>
        <w:pStyle w:val="yiv5758933237msonormal"/>
        <w:shd w:val="clear" w:color="auto" w:fill="FFFFFF"/>
        <w:spacing w:before="280"/>
        <w:jc w:val="both"/>
        <w:rPr>
          <w:i/>
          <w:iCs/>
          <w:color w:val="000000"/>
        </w:rPr>
      </w:pPr>
      <w:r>
        <w:rPr>
          <w:b/>
          <w:i/>
          <w:iCs/>
          <w:color w:val="000000"/>
        </w:rPr>
        <w:t>Карактеристике апарата</w:t>
      </w:r>
      <w:r>
        <w:rPr>
          <w:i/>
          <w:iCs/>
          <w:color w:val="000000"/>
        </w:rPr>
        <w:t>:</w:t>
      </w:r>
    </w:p>
    <w:p w:rsidR="00350237" w:rsidRDefault="00A2249A">
      <w:pPr>
        <w:pStyle w:val="yiv5758933237msonormal"/>
        <w:shd w:val="clear" w:color="auto" w:fill="FFFFFF"/>
        <w:spacing w:before="280"/>
        <w:jc w:val="both"/>
        <w:rPr>
          <w:color w:val="000000"/>
        </w:rPr>
      </w:pPr>
      <w:r>
        <w:rPr>
          <w:color w:val="000000"/>
        </w:rPr>
        <w:t>·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w:t>
      </w:r>
    </w:p>
    <w:p w:rsidR="00350237" w:rsidRDefault="00A2249A">
      <w:pPr>
        <w:pStyle w:val="yiv5758933237msonormal"/>
        <w:shd w:val="clear" w:color="auto" w:fill="FFFFFF"/>
        <w:spacing w:before="280"/>
        <w:jc w:val="both"/>
        <w:rPr>
          <w:color w:val="000000"/>
        </w:rPr>
      </w:pPr>
      <w:r>
        <w:rPr>
          <w:color w:val="000000"/>
        </w:rPr>
        <w:t>·  Да има могућност подешавања опсега читања</w:t>
      </w:r>
    </w:p>
    <w:p w:rsidR="00350237" w:rsidRDefault="00A2249A">
      <w:pPr>
        <w:pStyle w:val="yiv5758933237msonormal"/>
        <w:shd w:val="clear" w:color="auto" w:fill="FFFFFF"/>
        <w:spacing w:before="280"/>
        <w:jc w:val="both"/>
        <w:rPr>
          <w:color w:val="000000"/>
        </w:rPr>
      </w:pPr>
      <w:r>
        <w:rPr>
          <w:color w:val="000000"/>
        </w:rPr>
        <w:t>·</w:t>
      </w:r>
      <w:r>
        <w:rPr>
          <w:rStyle w:val="apple-converted-space"/>
          <w:color w:val="000000"/>
        </w:rPr>
        <w:t> </w:t>
      </w:r>
      <w:r>
        <w:rPr>
          <w:color w:val="000000"/>
        </w:rPr>
        <w:t>Да постоји аутоматско уклањање отпада које спречава контаминацију између узорака</w:t>
      </w:r>
    </w:p>
    <w:p w:rsidR="00350237" w:rsidRDefault="00A2249A">
      <w:pPr>
        <w:pStyle w:val="yiv5758933237msonormal"/>
        <w:shd w:val="clear" w:color="auto" w:fill="FFFFFF"/>
        <w:spacing w:before="280"/>
        <w:jc w:val="both"/>
        <w:rPr>
          <w:color w:val="000000"/>
        </w:rPr>
      </w:pPr>
      <w:r>
        <w:rPr>
          <w:color w:val="000000"/>
        </w:rPr>
        <w:t>·  Да постоји аутоматско исправљање тест резултата</w:t>
      </w:r>
    </w:p>
    <w:p w:rsidR="00350237" w:rsidRDefault="00A2249A">
      <w:pPr>
        <w:pStyle w:val="yiv5758933237msonormal"/>
        <w:shd w:val="clear" w:color="auto" w:fill="FFFFFF"/>
        <w:spacing w:before="280"/>
        <w:jc w:val="both"/>
        <w:rPr>
          <w:color w:val="000000"/>
        </w:rPr>
      </w:pPr>
      <w:r>
        <w:rPr>
          <w:color w:val="000000"/>
        </w:rPr>
        <w:t>·  Да има уграђен термални принтер, брз и да није бучан</w:t>
      </w:r>
    </w:p>
    <w:p w:rsidR="00350237" w:rsidRDefault="00A2249A">
      <w:pPr>
        <w:pStyle w:val="yiv5758933237msonormal"/>
        <w:shd w:val="clear" w:color="auto" w:fill="FFFFFF"/>
        <w:spacing w:before="280"/>
        <w:jc w:val="both"/>
        <w:rPr>
          <w:color w:val="000000"/>
        </w:rPr>
      </w:pPr>
      <w:r>
        <w:rPr>
          <w:color w:val="000000"/>
        </w:rPr>
        <w:t>·  Могућност повезивања са анализатором седимента урина</w:t>
      </w:r>
    </w:p>
    <w:p w:rsidR="00350237" w:rsidRDefault="00A2249A">
      <w:pPr>
        <w:pStyle w:val="yiv5758933237msonormal"/>
        <w:shd w:val="clear" w:color="auto" w:fill="FFFFFF"/>
        <w:spacing w:before="280"/>
        <w:jc w:val="both"/>
        <w:rPr>
          <w:color w:val="000000"/>
        </w:rPr>
      </w:pPr>
      <w:r>
        <w:rPr>
          <w:color w:val="000000"/>
        </w:rPr>
        <w:t>·  Да корисник може да подешава абнормалне вредности које ће бити означене</w:t>
      </w:r>
    </w:p>
    <w:p w:rsidR="00350237" w:rsidRDefault="00A2249A">
      <w:pPr>
        <w:pStyle w:val="yiv5758933237msonormal"/>
        <w:shd w:val="clear" w:color="auto" w:fill="FFFFFF"/>
        <w:spacing w:before="280"/>
        <w:jc w:val="both"/>
        <w:rPr>
          <w:color w:val="000000"/>
        </w:rPr>
      </w:pPr>
      <w:r>
        <w:rPr>
          <w:color w:val="000000"/>
        </w:rPr>
        <w:t>·</w:t>
      </w:r>
      <w:r>
        <w:rPr>
          <w:rStyle w:val="apple-converted-space"/>
          <w:color w:val="000000"/>
        </w:rPr>
        <w:t> </w:t>
      </w:r>
      <w:r>
        <w:rPr>
          <w:color w:val="000000"/>
        </w:rPr>
        <w:t>Да има приказ софтвера по жељи корисника. 1. Енглески и руски 2. Енглески, шпански, италијански, пољски, португалски, турски, немачки, француски</w:t>
      </w:r>
    </w:p>
    <w:p w:rsidR="00350237" w:rsidRDefault="00A2249A">
      <w:pPr>
        <w:pStyle w:val="yiv5758933237msonormal"/>
        <w:shd w:val="clear" w:color="auto" w:fill="FFFFFF"/>
        <w:spacing w:before="280"/>
        <w:jc w:val="both"/>
        <w:rPr>
          <w:color w:val="000000"/>
        </w:rPr>
      </w:pPr>
      <w:r>
        <w:rPr>
          <w:color w:val="000000"/>
        </w:rPr>
        <w:t>·</w:t>
      </w:r>
      <w:r>
        <w:rPr>
          <w:rStyle w:val="apple-converted-space"/>
          <w:color w:val="000000"/>
        </w:rPr>
        <w:t> </w:t>
      </w:r>
      <w:r>
        <w:rPr>
          <w:color w:val="000000"/>
        </w:rPr>
        <w:t>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rsidR="00350237" w:rsidRDefault="00A2249A">
      <w:pPr>
        <w:pStyle w:val="yiv5758933237msonormal"/>
        <w:shd w:val="clear" w:color="auto" w:fill="FFFFFF"/>
        <w:spacing w:before="280"/>
        <w:jc w:val="both"/>
        <w:rPr>
          <w:rFonts w:ascii="Arial" w:hAnsi="Arial" w:cs="Arial"/>
          <w:color w:val="000000"/>
          <w:sz w:val="20"/>
          <w:szCs w:val="20"/>
        </w:rPr>
      </w:pPr>
      <w:r>
        <w:rPr>
          <w:rFonts w:ascii="Arial" w:hAnsi="Arial" w:cs="Arial"/>
          <w:color w:val="000000"/>
          <w:sz w:val="20"/>
          <w:szCs w:val="20"/>
        </w:rPr>
        <w:t> </w:t>
      </w:r>
    </w:p>
    <w:p w:rsidR="00350237" w:rsidRDefault="00350237">
      <w:pPr>
        <w:jc w:val="both"/>
      </w:pPr>
    </w:p>
    <w:p w:rsidR="00350237" w:rsidRDefault="00350237">
      <w:pPr>
        <w:jc w:val="both"/>
        <w:rPr>
          <w:b/>
          <w:sz w:val="32"/>
          <w:szCs w:val="32"/>
        </w:rPr>
      </w:pPr>
    </w:p>
    <w:p w:rsidR="00350237" w:rsidRDefault="00350237">
      <w:pPr>
        <w:jc w:val="both"/>
        <w:rPr>
          <w:b/>
          <w:sz w:val="32"/>
          <w:szCs w:val="32"/>
        </w:rPr>
      </w:pPr>
    </w:p>
    <w:p w:rsidR="00350237" w:rsidRDefault="00A2249A">
      <w:pPr>
        <w:jc w:val="both"/>
        <w:rPr>
          <w:b/>
          <w:sz w:val="32"/>
          <w:szCs w:val="32"/>
        </w:rPr>
      </w:pPr>
      <w:r>
        <w:rPr>
          <w:b/>
          <w:sz w:val="32"/>
          <w:szCs w:val="32"/>
        </w:rPr>
        <w:t>Партија VII</w:t>
      </w:r>
    </w:p>
    <w:p w:rsidR="00350237" w:rsidRDefault="00A2249A">
      <w:pPr>
        <w:jc w:val="both"/>
        <w:rPr>
          <w:b/>
          <w:sz w:val="32"/>
          <w:szCs w:val="32"/>
        </w:rPr>
      </w:pPr>
      <w:r>
        <w:rPr>
          <w:b/>
          <w:sz w:val="32"/>
          <w:szCs w:val="32"/>
        </w:rPr>
        <w:t>Vacuum системи</w:t>
      </w: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8"/>
        <w:gridCol w:w="2171"/>
        <w:gridCol w:w="1189"/>
        <w:gridCol w:w="1341"/>
        <w:gridCol w:w="1475"/>
        <w:gridCol w:w="1097"/>
        <w:gridCol w:w="1337"/>
      </w:tblGrid>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Број</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sz w:val="28"/>
                <w:szCs w:val="28"/>
              </w:rPr>
            </w:pPr>
          </w:p>
          <w:p w:rsidR="00350237" w:rsidRDefault="00A2249A">
            <w:pPr>
              <w:spacing w:line="240" w:lineRule="auto"/>
              <w:jc w:val="center"/>
              <w:rPr>
                <w:sz w:val="28"/>
                <w:szCs w:val="28"/>
              </w:rPr>
            </w:pPr>
            <w:r>
              <w:rPr>
                <w:sz w:val="28"/>
                <w:szCs w:val="28"/>
              </w:rPr>
              <w:t>Назив</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Јединица мере</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Количина</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Произвођач</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Цена без PDV-a</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Вредност без PDV-a</w:t>
            </w: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1.</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Епрувета биохемијска clot 5 ml са гел сепаратором 13x100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Епрувета са K</w:t>
            </w:r>
            <w:r>
              <w:rPr>
                <w:vertAlign w:val="subscript"/>
              </w:rPr>
              <w:t>2</w:t>
            </w:r>
            <w:r>
              <w:t>EDTA за крвне слике 3 ml</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Епрувете за седиментацију са 3,2% Na</w:t>
            </w:r>
            <w:r>
              <w:rPr>
                <w:vertAlign w:val="subscript"/>
              </w:rPr>
              <w:t>3</w:t>
            </w:r>
            <w:r>
              <w:t>- citrat (1:4), читање на 60 мин</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rPr>
                <w:lang w:val="sr-Latn-RS"/>
              </w:rPr>
            </w:pPr>
            <w:r>
              <w:rPr>
                <w:lang w:val="sr-Latn-RS"/>
              </w:rPr>
              <w:t>4500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4.</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Микро епрувете са K</w:t>
            </w:r>
            <w:r>
              <w:rPr>
                <w:vertAlign w:val="subscript"/>
              </w:rPr>
              <w:t>2</w:t>
            </w:r>
            <w:r>
              <w:t xml:space="preserve">EDTA за крвне слике из прста 0,5 ml </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5.</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Епрувете за коагулацију Na</w:t>
            </w:r>
            <w:r>
              <w:rPr>
                <w:vertAlign w:val="subscript"/>
              </w:rPr>
              <w:t>3</w:t>
            </w:r>
            <w:r>
              <w:t>- citrat (1:9) 2,7 ml са дуплим зидом</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81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6.</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Холдер одговарајући за игле и вакуум системе у понуди са кликом</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5</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7.</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Еластична повеска са механизмом за вађење крви за одрасле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8</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Игле тачно одређене за понуђене вакуум системе 21Gx1 ½”</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rPr>
                <w:lang w:val="sr-Latn-RS"/>
              </w:rPr>
            </w:pPr>
            <w:r>
              <w:rPr>
                <w:lang w:val="sr-Latn-RS"/>
              </w:rPr>
              <w:t>6500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398"/>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9.</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Беби систем за вађење крви</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rPr>
                <w:lang w:val="sr-Latn-RS"/>
              </w:rPr>
            </w:pPr>
            <w:r>
              <w:rPr>
                <w:lang w:val="sr-Latn-RS"/>
              </w:rPr>
              <w:t>200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10.</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Игла са индикатором протока и заштитним поклопцем</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11.</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Додатак за пренос крви из шприца у епрувету</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12.</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Микротејнери са гел сепаратором за биохемијске анализе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rPr>
                <w:lang w:val="sr-Latn-RS"/>
              </w:rPr>
            </w:pPr>
            <w:r>
              <w:rPr>
                <w:lang w:val="sr-Latn-RS"/>
              </w:rPr>
              <w:t>800</w:t>
            </w:r>
          </w:p>
          <w:p w:rsidR="00350237" w:rsidRDefault="00350237">
            <w:pPr>
              <w:spacing w:line="240" w:lineRule="auto"/>
              <w:jc w:val="center"/>
              <w:rPr>
                <w:lang w:val="sr-Latn-RS"/>
              </w:rPr>
            </w:pP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13.</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 xml:space="preserve">Ланцете са сечивом </w:t>
            </w:r>
          </w:p>
          <w:p w:rsidR="00350237" w:rsidRDefault="00A2249A">
            <w:pPr>
              <w:spacing w:line="240" w:lineRule="auto"/>
              <w:jc w:val="center"/>
            </w:pPr>
            <w:r>
              <w:t>1,5 x 2mm</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2500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450"/>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Cs/>
              </w:rPr>
            </w:pP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rPr>
                <w:sz w:val="28"/>
                <w:szCs w:val="28"/>
              </w:rPr>
            </w:pPr>
            <w:r>
              <w:rPr>
                <w:sz w:val="28"/>
                <w:szCs w:val="28"/>
              </w:rPr>
              <w:t>Укупна вредност партије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bl>
    <w:p w:rsidR="00350237" w:rsidRDefault="00350237">
      <w:pPr>
        <w:jc w:val="both"/>
      </w:pPr>
    </w:p>
    <w:p w:rsidR="00350237" w:rsidRDefault="00A2249A">
      <w:pPr>
        <w:jc w:val="both"/>
      </w:pPr>
      <w:r>
        <w:t>Напомена:</w:t>
      </w:r>
    </w:p>
    <w:p w:rsidR="00350237" w:rsidRDefault="00A2249A">
      <w:pPr>
        <w:jc w:val="both"/>
      </w:pPr>
      <w:r>
        <w:t>-            Холдер мора одговарати понуђеним вакуум системима.</w:t>
      </w:r>
    </w:p>
    <w:p w:rsidR="00350237" w:rsidRDefault="00A2249A">
      <w:pPr>
        <w:jc w:val="both"/>
      </w:pPr>
      <w:r>
        <w:t>-            Сви производи морају бити од истог произвођача.</w:t>
      </w: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eastAsia="en-US"/>
        </w:rPr>
      </w:pPr>
    </w:p>
    <w:p w:rsidR="00350237" w:rsidRDefault="00350237">
      <w:pPr>
        <w:rPr>
          <w:rFonts w:ascii="Arial" w:eastAsia="Times New Roman" w:hAnsi="Arial" w:cs="Arial"/>
          <w:b/>
          <w:color w:val="00000A"/>
          <w:lang w:val="sr-Latn-RS" w:eastAsia="en-US"/>
        </w:rPr>
      </w:pPr>
    </w:p>
    <w:p w:rsidR="00350237" w:rsidRDefault="00350237">
      <w:pPr>
        <w:rPr>
          <w:rFonts w:ascii="Arial" w:eastAsia="Times New Roman" w:hAnsi="Arial" w:cs="Arial"/>
          <w:b/>
          <w:color w:val="00000A"/>
          <w:lang w:val="sr-Latn-RS" w:eastAsia="en-US"/>
        </w:rPr>
      </w:pPr>
    </w:p>
    <w:p w:rsidR="00350237" w:rsidRDefault="00350237">
      <w:pPr>
        <w:rPr>
          <w:rFonts w:ascii="Arial" w:eastAsia="Times New Roman" w:hAnsi="Arial" w:cs="Arial"/>
          <w:b/>
          <w:color w:val="00000A"/>
          <w:lang w:val="sr-Latn-RS" w:eastAsia="en-US"/>
        </w:rPr>
      </w:pPr>
    </w:p>
    <w:p w:rsidR="00350237" w:rsidRDefault="00350237">
      <w:pPr>
        <w:rPr>
          <w:rFonts w:ascii="Arial" w:eastAsia="Times New Roman" w:hAnsi="Arial" w:cs="Arial"/>
          <w:b/>
          <w:color w:val="00000A"/>
          <w:lang w:val="sr-Latn-RS" w:eastAsia="en-US"/>
        </w:rPr>
      </w:pPr>
    </w:p>
    <w:p w:rsidR="00350237" w:rsidRDefault="00350237">
      <w:pPr>
        <w:rPr>
          <w:rFonts w:ascii="Arial" w:eastAsia="Times New Roman" w:hAnsi="Arial" w:cs="Arial"/>
          <w:b/>
          <w:color w:val="00000A"/>
          <w:lang w:val="sr-Latn-RS" w:eastAsia="en-US"/>
        </w:rPr>
      </w:pPr>
    </w:p>
    <w:p w:rsidR="00350237" w:rsidRDefault="00350237">
      <w:pPr>
        <w:rPr>
          <w:rFonts w:ascii="Arial" w:eastAsia="Times New Roman" w:hAnsi="Arial" w:cs="Arial"/>
          <w:b/>
          <w:color w:val="00000A"/>
          <w:lang w:val="sr-Latn-RS" w:eastAsia="en-US"/>
        </w:rPr>
      </w:pPr>
    </w:p>
    <w:p w:rsidR="00350237" w:rsidRDefault="00350237">
      <w:pPr>
        <w:rPr>
          <w:rFonts w:ascii="Arial" w:eastAsia="Times New Roman" w:hAnsi="Arial" w:cs="Arial"/>
          <w:b/>
          <w:color w:val="00000A"/>
          <w:lang w:val="sr-Latn-RS" w:eastAsia="en-US"/>
        </w:rPr>
      </w:pPr>
    </w:p>
    <w:p w:rsidR="00350237" w:rsidRDefault="00350237">
      <w:pPr>
        <w:rPr>
          <w:rFonts w:ascii="Arial" w:eastAsia="Times New Roman" w:hAnsi="Arial" w:cs="Arial"/>
          <w:b/>
          <w:color w:val="00000A"/>
          <w:lang w:eastAsia="en-US"/>
        </w:rPr>
      </w:pPr>
    </w:p>
    <w:p w:rsidR="00350237" w:rsidRDefault="00A2249A">
      <w:pPr>
        <w:shd w:val="clear" w:color="auto" w:fill="C6D9F1"/>
        <w:jc w:val="center"/>
        <w:rPr>
          <w:rFonts w:ascii="Arial" w:hAnsi="Arial" w:cs="Arial"/>
          <w:b/>
          <w:bCs/>
          <w:i/>
          <w:iCs/>
          <w:sz w:val="28"/>
          <w:szCs w:val="28"/>
        </w:rPr>
      </w:pPr>
      <w:r>
        <w:rPr>
          <w:rFonts w:ascii="Arial" w:hAnsi="Arial" w:cs="Arial"/>
          <w:b/>
          <w:bCs/>
          <w:i/>
          <w:iCs/>
          <w:sz w:val="28"/>
          <w:szCs w:val="28"/>
          <w:lang w:val="sr-Latn-RS"/>
        </w:rPr>
        <w:t>I</w:t>
      </w:r>
      <w:r>
        <w:rPr>
          <w:rFonts w:ascii="Arial" w:hAnsi="Arial" w:cs="Arial"/>
          <w:b/>
          <w:bCs/>
          <w:i/>
          <w:iCs/>
          <w:sz w:val="28"/>
          <w:szCs w:val="28"/>
        </w:rPr>
        <w:t>V  УСЛОВИ ЗА УЧЕШЋЕ У ПОСТУПКУ ЈАВНЕ НАБАВКЕ ИЗ ЧЛ. 75. И 76. ЗЈН И УПУТСТВО КАКО СЕ ДОКАЗУЈЕ ИСПУЊЕНОСТ ТИХ УСЛОВА</w:t>
      </w:r>
    </w:p>
    <w:p w:rsidR="00350237" w:rsidRDefault="00350237">
      <w:pPr>
        <w:jc w:val="center"/>
        <w:rPr>
          <w:rFonts w:ascii="Arial" w:eastAsia="TimesNewRomanPSMT" w:hAnsi="Arial" w:cs="Arial"/>
          <w:bCs/>
          <w:color w:val="00000A"/>
          <w:sz w:val="32"/>
          <w:szCs w:val="32"/>
          <w:lang w:val="sr-Latn-RS"/>
        </w:rPr>
      </w:pPr>
    </w:p>
    <w:p w:rsidR="00350237" w:rsidRDefault="00A2249A">
      <w:pPr>
        <w:jc w:val="center"/>
        <w:rPr>
          <w:rFonts w:ascii="Arial" w:eastAsia="TimesNewRomanPSMT" w:hAnsi="Arial" w:cs="Arial"/>
          <w:bCs/>
          <w:color w:val="00000A"/>
          <w:sz w:val="28"/>
          <w:szCs w:val="28"/>
        </w:rPr>
      </w:pPr>
      <w:r>
        <w:rPr>
          <w:rFonts w:ascii="Arial" w:eastAsia="TimesNewRomanPSMT" w:hAnsi="Arial" w:cs="Arial"/>
          <w:bCs/>
          <w:color w:val="00000A"/>
          <w:sz w:val="28"/>
          <w:szCs w:val="28"/>
        </w:rPr>
        <w:t>ОБАВЕЗНИ УСЛОВИ</w:t>
      </w:r>
    </w:p>
    <w:p w:rsidR="00350237" w:rsidRDefault="00350237">
      <w:pPr>
        <w:jc w:val="center"/>
        <w:rPr>
          <w:rFonts w:ascii="Arial" w:hAnsi="Arial" w:cs="Arial"/>
          <w:b/>
          <w:bCs/>
          <w:i/>
          <w:iCs/>
          <w:sz w:val="28"/>
          <w:szCs w:val="28"/>
        </w:rPr>
      </w:pPr>
    </w:p>
    <w:p w:rsidR="00350237" w:rsidRDefault="00A2249A">
      <w:pPr>
        <w:pStyle w:val="ListParagraph"/>
        <w:tabs>
          <w:tab w:val="left" w:pos="680"/>
        </w:tabs>
        <w:ind w:left="0"/>
        <w:jc w:val="both"/>
        <w:rPr>
          <w:rFonts w:ascii="Arial" w:hAnsi="Arial" w:cs="Arial"/>
          <w:b/>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дефинисане чланом 75. ЗЈН, а и</w:t>
      </w:r>
      <w:r>
        <w:rPr>
          <w:rFonts w:ascii="Arial" w:hAnsi="Arial" w:cs="Arial"/>
        </w:rPr>
        <w:t xml:space="preserve">спуњеност </w:t>
      </w:r>
      <w:r>
        <w:rPr>
          <w:rFonts w:ascii="Arial" w:hAnsi="Arial" w:cs="Arial"/>
          <w:b/>
        </w:rPr>
        <w:t xml:space="preserve">обавезних услова </w:t>
      </w:r>
      <w:r>
        <w:rPr>
          <w:rFonts w:ascii="Arial" w:hAnsi="Arial" w:cs="Arial"/>
        </w:rPr>
        <w:t xml:space="preserve">за учешће у поступку предметне јавне набавке, понуђач доказује на начин дефинисан у следећој табели, </w:t>
      </w:r>
      <w:r>
        <w:rPr>
          <w:rFonts w:ascii="Arial" w:hAnsi="Arial" w:cs="Arial"/>
          <w:b/>
        </w:rPr>
        <w:t>и то:</w:t>
      </w:r>
    </w:p>
    <w:p w:rsidR="00350237" w:rsidRDefault="00350237">
      <w:pPr>
        <w:pStyle w:val="ListParagraph"/>
        <w:tabs>
          <w:tab w:val="left" w:pos="680"/>
        </w:tabs>
        <w:ind w:left="0"/>
        <w:jc w:val="both"/>
        <w:rPr>
          <w:rFonts w:ascii="Arial" w:hAnsi="Arial" w:cs="Arial"/>
          <w:lang w:val="sr-Latn-R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1"/>
        <w:gridCol w:w="4104"/>
        <w:gridCol w:w="4507"/>
      </w:tblGrid>
      <w:tr w:rsidR="00350237">
        <w:trPr>
          <w:trHeight w:val="548"/>
        </w:trPr>
        <w:tc>
          <w:tcPr>
            <w:tcW w:w="592" w:type="dxa"/>
            <w:tcBorders>
              <w:top w:val="single" w:sz="4" w:space="0" w:color="00000A"/>
              <w:left w:val="single" w:sz="4" w:space="0" w:color="00000A"/>
              <w:bottom w:val="single" w:sz="4" w:space="0" w:color="00000A"/>
              <w:right w:val="single" w:sz="4" w:space="0" w:color="00000A"/>
            </w:tcBorders>
            <w:shd w:val="clear" w:color="auto" w:fill="C6D9F1"/>
            <w:tcMar>
              <w:left w:w="108" w:type="dxa"/>
            </w:tcMar>
          </w:tcPr>
          <w:p w:rsidR="00350237" w:rsidRDefault="00350237">
            <w:pPr>
              <w:suppressAutoHyphens w:val="0"/>
              <w:spacing w:line="240" w:lineRule="auto"/>
              <w:contextualSpacing/>
              <w:rPr>
                <w:rFonts w:ascii="Arial" w:hAnsi="Arial" w:cs="Arial"/>
                <w:color w:val="00000A"/>
                <w:sz w:val="20"/>
                <w:szCs w:val="20"/>
              </w:rPr>
            </w:pPr>
          </w:p>
          <w:p w:rsidR="00350237" w:rsidRDefault="00A2249A">
            <w:pPr>
              <w:suppressAutoHyphens w:val="0"/>
              <w:spacing w:line="240" w:lineRule="auto"/>
              <w:contextualSpacing/>
              <w:rPr>
                <w:rFonts w:ascii="Arial" w:hAnsi="Arial" w:cs="Arial"/>
                <w:color w:val="00000A"/>
                <w:sz w:val="20"/>
                <w:szCs w:val="20"/>
              </w:rPr>
            </w:pPr>
            <w:r>
              <w:rPr>
                <w:rFonts w:ascii="Arial" w:hAnsi="Arial" w:cs="Arial"/>
                <w:color w:val="00000A"/>
                <w:sz w:val="20"/>
                <w:szCs w:val="20"/>
              </w:rPr>
              <w:t>Р.бр</w:t>
            </w:r>
          </w:p>
        </w:tc>
        <w:tc>
          <w:tcPr>
            <w:tcW w:w="4123" w:type="dxa"/>
            <w:tcBorders>
              <w:top w:val="single" w:sz="4" w:space="0" w:color="00000A"/>
              <w:left w:val="single" w:sz="4" w:space="0" w:color="00000A"/>
              <w:bottom w:val="single" w:sz="4" w:space="0" w:color="00000A"/>
              <w:right w:val="single" w:sz="4" w:space="0" w:color="00000A"/>
            </w:tcBorders>
            <w:shd w:val="clear" w:color="auto" w:fill="C6D9F1"/>
            <w:tcMar>
              <w:left w:w="108" w:type="dxa"/>
            </w:tcMar>
          </w:tcPr>
          <w:p w:rsidR="00350237" w:rsidRDefault="00A2249A">
            <w:pPr>
              <w:jc w:val="center"/>
              <w:rPr>
                <w:rFonts w:ascii="Arial" w:hAnsi="Arial" w:cs="Arial"/>
                <w:color w:val="00000A"/>
                <w:sz w:val="28"/>
                <w:szCs w:val="28"/>
              </w:rPr>
            </w:pPr>
            <w:r>
              <w:rPr>
                <w:rFonts w:ascii="Arial" w:hAnsi="Arial" w:cs="Arial"/>
                <w:color w:val="00000A"/>
                <w:sz w:val="28"/>
                <w:szCs w:val="28"/>
              </w:rPr>
              <w:t>ОБАВЕЗНИ УСЛОВИ</w:t>
            </w:r>
          </w:p>
        </w:tc>
        <w:tc>
          <w:tcPr>
            <w:tcW w:w="4527" w:type="dxa"/>
            <w:tcBorders>
              <w:top w:val="single" w:sz="4" w:space="0" w:color="00000A"/>
              <w:left w:val="single" w:sz="4" w:space="0" w:color="00000A"/>
              <w:bottom w:val="single" w:sz="4" w:space="0" w:color="00000A"/>
              <w:right w:val="single" w:sz="4" w:space="0" w:color="00000A"/>
            </w:tcBorders>
            <w:shd w:val="clear" w:color="auto" w:fill="C6D9F1"/>
            <w:tcMar>
              <w:left w:w="108" w:type="dxa"/>
            </w:tcMar>
          </w:tcPr>
          <w:p w:rsidR="00350237" w:rsidRDefault="00A2249A">
            <w:pPr>
              <w:jc w:val="center"/>
              <w:rPr>
                <w:rFonts w:ascii="Arial" w:hAnsi="Arial" w:cs="Arial"/>
                <w:color w:val="00000A"/>
                <w:sz w:val="28"/>
                <w:szCs w:val="28"/>
              </w:rPr>
            </w:pPr>
            <w:r>
              <w:rPr>
                <w:rFonts w:ascii="Arial" w:hAnsi="Arial" w:cs="Arial"/>
                <w:color w:val="00000A"/>
                <w:sz w:val="28"/>
                <w:szCs w:val="28"/>
              </w:rPr>
              <w:t>НАЧИН ДОКАЗИВАЊА</w:t>
            </w:r>
          </w:p>
        </w:tc>
      </w:tr>
      <w:tr w:rsidR="00350237">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jc w:val="center"/>
              <w:rPr>
                <w:rFonts w:ascii="Arial" w:hAnsi="Arial" w:cs="Arial"/>
                <w:color w:val="00000A"/>
              </w:rPr>
            </w:pPr>
          </w:p>
          <w:p w:rsidR="00350237" w:rsidRDefault="00350237">
            <w:pPr>
              <w:jc w:val="center"/>
              <w:rPr>
                <w:rFonts w:ascii="Arial" w:hAnsi="Arial" w:cs="Arial"/>
                <w:color w:val="00000A"/>
              </w:rPr>
            </w:pPr>
          </w:p>
          <w:p w:rsidR="00350237" w:rsidRDefault="00A2249A">
            <w:pPr>
              <w:jc w:val="center"/>
              <w:rPr>
                <w:rFonts w:ascii="Arial" w:hAnsi="Arial" w:cs="Arial"/>
                <w:color w:val="00000A"/>
              </w:rPr>
            </w:pPr>
            <w:r>
              <w:rPr>
                <w:rFonts w:ascii="Arial" w:hAnsi="Arial" w:cs="Arial"/>
                <w:color w:val="00000A"/>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jc w:val="both"/>
              <w:rPr>
                <w:rFonts w:ascii="Arial" w:hAnsi="Arial" w:cs="Arial"/>
                <w:iCs/>
              </w:rPr>
            </w:pPr>
          </w:p>
          <w:p w:rsidR="00350237" w:rsidRDefault="00A2249A">
            <w:pPr>
              <w:rPr>
                <w:rFonts w:ascii="Arial" w:hAnsi="Arial" w:cs="Arial"/>
                <w:i/>
                <w:iCs/>
              </w:rPr>
            </w:pPr>
            <w:r>
              <w:rPr>
                <w:rFonts w:ascii="Arial" w:hAnsi="Arial" w:cs="Arial"/>
                <w:iCs/>
              </w:rPr>
              <w:t xml:space="preserve">Да је регистрован код надлежног органа, односно уписан у одговарајући регистар </w:t>
            </w:r>
            <w:r>
              <w:rPr>
                <w:rFonts w:ascii="Arial" w:hAnsi="Arial" w:cs="Arial"/>
                <w:i/>
                <w:iCs/>
              </w:rPr>
              <w:t>(чл. 75. ст. 1. тач. 1) ЗЈН);</w:t>
            </w:r>
          </w:p>
          <w:p w:rsidR="00350237" w:rsidRDefault="00350237">
            <w:pPr>
              <w:rPr>
                <w:color w:val="FF0000"/>
              </w:rPr>
            </w:pPr>
          </w:p>
        </w:tc>
        <w:tc>
          <w:tcPr>
            <w:tcW w:w="45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jc w:val="both"/>
              <w:rPr>
                <w:rFonts w:ascii="Arial" w:hAnsi="Arial" w:cs="Arial"/>
                <w:iCs/>
              </w:rPr>
            </w:pPr>
          </w:p>
          <w:p w:rsidR="00350237" w:rsidRDefault="00A2249A">
            <w:pPr>
              <w:pStyle w:val="ListParagraph"/>
              <w:ind w:left="0"/>
              <w:jc w:val="both"/>
              <w:rPr>
                <w:rFonts w:ascii="Arial" w:hAnsi="Arial" w:cs="Arial"/>
              </w:rPr>
            </w:pPr>
            <w:r>
              <w:rPr>
                <w:rFonts w:ascii="Arial" w:hAnsi="Arial" w:cs="Arial"/>
                <w:b/>
              </w:rPr>
              <w:t>ИЗЈАВА</w:t>
            </w:r>
            <w:r>
              <w:rPr>
                <w:rFonts w:ascii="Arial" w:hAnsi="Arial" w:cs="Arial"/>
                <w:color w:val="FF0000"/>
              </w:rPr>
              <w:t xml:space="preserve"> </w:t>
            </w:r>
            <w:r>
              <w:rPr>
                <w:rFonts w:ascii="Arial" w:hAnsi="Arial" w:cs="Arial"/>
                <w:color w:val="00000A"/>
              </w:rPr>
              <w:t>(</w:t>
            </w:r>
            <w:r>
              <w:rPr>
                <w:rFonts w:ascii="Arial" w:hAnsi="Arial" w:cs="Arial"/>
                <w:i/>
                <w:color w:val="00000A"/>
              </w:rPr>
              <w:t>Образац 5.</w:t>
            </w:r>
            <w:r>
              <w:rPr>
                <w:rFonts w:ascii="Arial" w:hAnsi="Arial" w:cs="Arial"/>
                <w:i/>
                <w:color w:val="00000A"/>
                <w:lang w:val="ru-RU"/>
              </w:rPr>
              <w:t xml:space="preserve"> у </w:t>
            </w:r>
            <w:r>
              <w:rPr>
                <w:rFonts w:ascii="Arial" w:hAnsi="Arial" w:cs="Arial"/>
                <w:i/>
                <w:color w:val="00000A"/>
              </w:rPr>
              <w:t>поглављу V</w:t>
            </w:r>
            <w:r>
              <w:rPr>
                <w:rFonts w:ascii="Arial" w:hAnsi="Arial" w:cs="Arial"/>
                <w:i/>
                <w:color w:val="00000A"/>
                <w:lang w:val="sr-Latn-RS"/>
              </w:rPr>
              <w:t>I</w:t>
            </w:r>
            <w:r>
              <w:rPr>
                <w:rFonts w:ascii="Arial" w:hAnsi="Arial" w:cs="Arial"/>
                <w:i/>
                <w:color w:val="00000A"/>
                <w:lang w:val="ru-RU"/>
              </w:rPr>
              <w:t xml:space="preserve"> ове конкурсне документације</w:t>
            </w:r>
            <w:r>
              <w:rPr>
                <w:rFonts w:ascii="Arial" w:hAnsi="Arial" w:cs="Arial"/>
                <w:color w:val="00000A"/>
              </w:rPr>
              <w:t xml:space="preserve">), </w:t>
            </w:r>
            <w:r>
              <w:rPr>
                <w:rFonts w:ascii="Arial" w:hAnsi="Arial" w:cs="Arial"/>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350237" w:rsidRDefault="00350237">
            <w:pPr>
              <w:pStyle w:val="ListParagraph"/>
              <w:ind w:left="0"/>
              <w:jc w:val="both"/>
              <w:rPr>
                <w:rFonts w:ascii="Arial" w:hAnsi="Arial" w:cs="Arial"/>
              </w:rPr>
            </w:pPr>
          </w:p>
          <w:p w:rsidR="00350237" w:rsidRDefault="00350237">
            <w:pPr>
              <w:pStyle w:val="ListParagraph"/>
              <w:ind w:left="0"/>
              <w:jc w:val="both"/>
              <w:rPr>
                <w:color w:val="FF0000"/>
              </w:rPr>
            </w:pPr>
          </w:p>
        </w:tc>
      </w:tr>
      <w:tr w:rsidR="00350237">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350237" w:rsidRDefault="00A2249A">
            <w:pPr>
              <w:jc w:val="center"/>
              <w:rPr>
                <w:rFonts w:ascii="Arial" w:hAnsi="Arial" w:cs="Arial"/>
                <w:color w:val="00000A"/>
              </w:rPr>
            </w:pPr>
            <w:r>
              <w:rPr>
                <w:rFonts w:ascii="Arial" w:hAnsi="Arial" w:cs="Arial"/>
                <w:color w:val="00000A"/>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jc w:val="both"/>
              <w:rPr>
                <w:rFonts w:ascii="Arial" w:hAnsi="Arial" w:cs="Arial"/>
              </w:rPr>
            </w:pPr>
          </w:p>
          <w:p w:rsidR="00350237" w:rsidRDefault="00A2249A">
            <w:pPr>
              <w:rPr>
                <w:rFonts w:ascii="Arial" w:hAnsi="Arial" w:cs="Arial"/>
                <w:i/>
                <w:iCs/>
              </w:rPr>
            </w:pPr>
            <w:r>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
                <w:iCs/>
              </w:rPr>
              <w:t>(чл. 75. ст. 1. тач. 2) ЗЈН);</w:t>
            </w:r>
          </w:p>
          <w:p w:rsidR="00350237" w:rsidRDefault="00350237">
            <w:pPr>
              <w:jc w:val="both"/>
              <w:rPr>
                <w:color w:val="FF0000"/>
              </w:rPr>
            </w:pPr>
          </w:p>
        </w:tc>
        <w:tc>
          <w:tcPr>
            <w:tcW w:w="4527"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jc w:val="both"/>
              <w:rPr>
                <w:color w:val="FF0000"/>
              </w:rPr>
            </w:pPr>
          </w:p>
        </w:tc>
      </w:tr>
      <w:tr w:rsidR="00350237">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350237" w:rsidRDefault="00A2249A">
            <w:pPr>
              <w:jc w:val="center"/>
              <w:rPr>
                <w:rFonts w:ascii="Arial" w:hAnsi="Arial" w:cs="Arial"/>
                <w:color w:val="00000A"/>
              </w:rPr>
            </w:pPr>
            <w:r>
              <w:rPr>
                <w:rFonts w:ascii="Arial" w:hAnsi="Arial" w:cs="Arial"/>
                <w:color w:val="00000A"/>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jc w:val="both"/>
              <w:rPr>
                <w:rFonts w:ascii="Arial" w:hAnsi="Arial" w:cs="Arial"/>
              </w:rPr>
            </w:pPr>
          </w:p>
          <w:p w:rsidR="00350237" w:rsidRDefault="00A2249A">
            <w:pPr>
              <w:rPr>
                <w:rFonts w:ascii="Arial" w:hAnsi="Arial" w:cs="Arial"/>
                <w:i/>
                <w:iCs/>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rPr>
              <w:t>(чл. 75. ст. 1. тач. 4) ЗЈН);</w:t>
            </w:r>
          </w:p>
          <w:p w:rsidR="00350237" w:rsidRDefault="00350237">
            <w:pPr>
              <w:rPr>
                <w:color w:val="FF0000"/>
              </w:rPr>
            </w:pPr>
          </w:p>
        </w:tc>
        <w:tc>
          <w:tcPr>
            <w:tcW w:w="4527"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jc w:val="both"/>
              <w:rPr>
                <w:color w:val="FF0000"/>
              </w:rPr>
            </w:pPr>
          </w:p>
        </w:tc>
      </w:tr>
      <w:tr w:rsidR="00350237">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350237" w:rsidRDefault="00A2249A">
            <w:pPr>
              <w:jc w:val="center"/>
              <w:rPr>
                <w:rFonts w:ascii="Arial" w:hAnsi="Arial" w:cs="Arial"/>
                <w:color w:val="00000A"/>
              </w:rPr>
            </w:pPr>
            <w:r>
              <w:rPr>
                <w:rFonts w:ascii="Arial" w:hAnsi="Arial" w:cs="Arial"/>
                <w:color w:val="00000A"/>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A2249A">
            <w:pPr>
              <w:rPr>
                <w:rFonts w:ascii="Arial" w:hAnsi="Arial" w:cs="Arial"/>
                <w:i/>
                <w:iCs/>
                <w:color w:val="00000A"/>
              </w:rPr>
            </w:pPr>
            <w:r>
              <w:rPr>
                <w:rFonts w:ascii="Arial" w:hAnsi="Arial" w:cs="Arial"/>
                <w:color w:val="00000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color w:val="00000A"/>
              </w:rPr>
              <w:t>чл. 75. ст. 2. ЗЈН).</w:t>
            </w:r>
          </w:p>
          <w:p w:rsidR="00350237" w:rsidRDefault="00350237">
            <w:pPr>
              <w:jc w:val="both"/>
              <w:rPr>
                <w:rFonts w:ascii="Arial" w:hAnsi="Arial" w:cs="Arial"/>
              </w:rPr>
            </w:pPr>
          </w:p>
        </w:tc>
        <w:tc>
          <w:tcPr>
            <w:tcW w:w="4527"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jc w:val="both"/>
              <w:rPr>
                <w:color w:val="FF0000"/>
              </w:rPr>
            </w:pPr>
          </w:p>
        </w:tc>
      </w:tr>
      <w:tr w:rsidR="00350237">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350237" w:rsidRDefault="00A2249A">
            <w:pPr>
              <w:jc w:val="center"/>
              <w:rPr>
                <w:rFonts w:ascii="Arial" w:hAnsi="Arial" w:cs="Arial"/>
                <w:color w:val="00000A"/>
              </w:rPr>
            </w:pPr>
            <w:r>
              <w:rPr>
                <w:rFonts w:ascii="Arial" w:hAnsi="Arial" w:cs="Arial"/>
                <w:color w:val="00000A"/>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rPr>
                <w:rFonts w:ascii="Arial" w:hAnsi="Arial" w:cs="Arial"/>
                <w:color w:val="00000A"/>
              </w:rPr>
            </w:pPr>
          </w:p>
          <w:p w:rsidR="00350237" w:rsidRDefault="00A2249A">
            <w:pPr>
              <w:pStyle w:val="ListParagraph"/>
              <w:ind w:left="0"/>
              <w:rPr>
                <w:rFonts w:ascii="Arial" w:hAnsi="Arial" w:cs="Arial"/>
              </w:rPr>
            </w:pPr>
            <w:r>
              <w:rPr>
                <w:rFonts w:ascii="Arial" w:hAnsi="Arial" w:cs="Arial"/>
              </w:rPr>
              <w:t xml:space="preserve">Да има важећу дозволу надлежног органа за обављање делатности која је предмет јавне набавке </w:t>
            </w:r>
            <w:r>
              <w:rPr>
                <w:rFonts w:ascii="Arial" w:hAnsi="Arial" w:cs="Arial"/>
                <w:i/>
                <w:iCs/>
              </w:rPr>
              <w:t>(чл. 75. ст. 1. тач. 5) ЗЈН</w:t>
            </w:r>
            <w:r>
              <w:rPr>
                <w:rFonts w:ascii="Arial" w:hAnsi="Arial" w:cs="Arial"/>
                <w:lang w:val="ru-RU"/>
              </w:rPr>
              <w:t xml:space="preserve"> важеће Решење Министарства здравља РС за обављање делатности која је предмет јавне набавке</w:t>
            </w:r>
            <w:r>
              <w:rPr>
                <w:rFonts w:ascii="Arial" w:hAnsi="Arial" w:cs="Arial"/>
              </w:rPr>
              <w:t xml:space="preserve"> и Решење Агенције за лекове и медицинска средства РС о дозволи за стављање у промет, сваког од понуђених медицинских средстава, који су предмет ове јавне набавке</w:t>
            </w:r>
            <w:r>
              <w:rPr>
                <w:rFonts w:ascii="Arial" w:hAnsi="Arial" w:cs="Arial"/>
                <w:sz w:val="23"/>
                <w:szCs w:val="23"/>
              </w:rPr>
              <w:t xml:space="preserve"> </w:t>
            </w:r>
            <w:r>
              <w:rPr>
                <w:rFonts w:ascii="Arial" w:hAnsi="Arial" w:cs="Arial"/>
              </w:rPr>
              <w:t>осим за медицинска средства у партијама кoja су нерегистрована медицинска средства.</w:t>
            </w:r>
          </w:p>
        </w:tc>
        <w:tc>
          <w:tcPr>
            <w:tcW w:w="45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50237" w:rsidRDefault="00350237">
            <w:pPr>
              <w:pStyle w:val="ListParagraph"/>
              <w:ind w:left="0"/>
              <w:jc w:val="both"/>
              <w:rPr>
                <w:rFonts w:ascii="Arial" w:hAnsi="Arial" w:cs="Arial"/>
              </w:rPr>
            </w:pPr>
          </w:p>
          <w:p w:rsidR="00350237" w:rsidRDefault="00A2249A">
            <w:pPr>
              <w:pStyle w:val="ListParagraph"/>
              <w:ind w:left="0"/>
              <w:jc w:val="both"/>
              <w:rPr>
                <w:rFonts w:ascii="Arial" w:hAnsi="Arial" w:cs="Arial"/>
                <w:b/>
                <w:u w:val="single"/>
                <w:lang w:val="ru-RU"/>
              </w:rPr>
            </w:pPr>
            <w:r>
              <w:rPr>
                <w:rFonts w:ascii="Arial" w:hAnsi="Arial" w:cs="Arial"/>
                <w:b/>
              </w:rPr>
              <w:t>ДОЗВОЛА</w:t>
            </w:r>
            <w:r>
              <w:rPr>
                <w:rFonts w:ascii="Arial" w:hAnsi="Arial" w:cs="Arial"/>
              </w:rPr>
              <w:t xml:space="preserve"> </w:t>
            </w:r>
            <w:r>
              <w:rPr>
                <w:rFonts w:ascii="Arial" w:hAnsi="Arial" w:cs="Arial"/>
                <w:b/>
              </w:rPr>
              <w:t>Доказ за услов из члана 75. став 1. тачка 5). Закона,</w:t>
            </w:r>
            <w:r>
              <w:rPr>
                <w:rFonts w:ascii="Arial" w:hAnsi="Arial" w:cs="Arial"/>
                <w:b/>
                <w:iCs/>
              </w:rPr>
              <w:t xml:space="preserve"> </w:t>
            </w:r>
            <w:r>
              <w:rPr>
                <w:rFonts w:ascii="Arial" w:hAnsi="Arial" w:cs="Arial"/>
                <w:b/>
                <w:u w:val="single"/>
                <w:lang w:val="ru-RU"/>
              </w:rPr>
              <w:t>понуђач доставља у виду неоверене копије</w:t>
            </w:r>
          </w:p>
          <w:p w:rsidR="00350237" w:rsidRDefault="00350237">
            <w:pPr>
              <w:pStyle w:val="ListParagraph"/>
              <w:ind w:left="0"/>
              <w:jc w:val="both"/>
              <w:rPr>
                <w:rFonts w:ascii="Arial" w:hAnsi="Arial" w:cs="Arial"/>
                <w:i/>
              </w:rPr>
            </w:pPr>
          </w:p>
          <w:p w:rsidR="00350237" w:rsidRDefault="00350237">
            <w:pPr>
              <w:pStyle w:val="ListParagraph"/>
              <w:ind w:left="0"/>
              <w:jc w:val="both"/>
              <w:rPr>
                <w:rFonts w:ascii="Arial" w:hAnsi="Arial" w:cs="Arial"/>
              </w:rPr>
            </w:pPr>
          </w:p>
          <w:p w:rsidR="00350237" w:rsidRDefault="00350237">
            <w:pPr>
              <w:jc w:val="both"/>
              <w:rPr>
                <w:rFonts w:ascii="Arial" w:hAnsi="Arial" w:cs="Arial"/>
              </w:rPr>
            </w:pPr>
          </w:p>
        </w:tc>
      </w:tr>
    </w:tbl>
    <w:p w:rsidR="00350237" w:rsidRDefault="00350237">
      <w:pPr>
        <w:pStyle w:val="ListParagraph"/>
        <w:tabs>
          <w:tab w:val="left" w:pos="680"/>
        </w:tabs>
        <w:ind w:left="0"/>
        <w:jc w:val="center"/>
        <w:rPr>
          <w:rFonts w:ascii="Arial" w:eastAsia="TimesNewRomanPSMT" w:hAnsi="Arial" w:cs="Arial"/>
          <w:bCs/>
          <w:color w:val="00000A"/>
          <w:sz w:val="32"/>
          <w:szCs w:val="32"/>
        </w:rPr>
      </w:pPr>
    </w:p>
    <w:p w:rsidR="00350237" w:rsidRDefault="00A2249A">
      <w:pPr>
        <w:jc w:val="center"/>
        <w:rPr>
          <w:rFonts w:ascii="Arial" w:hAnsi="Arial" w:cs="Arial"/>
          <w:b/>
          <w:bCs/>
          <w:sz w:val="28"/>
        </w:rPr>
      </w:pPr>
      <w:r>
        <w:rPr>
          <w:rFonts w:ascii="Arial" w:hAnsi="Arial" w:cs="Arial"/>
          <w:b/>
          <w:bCs/>
          <w:sz w:val="28"/>
        </w:rPr>
        <w:t>КРИТЕРИЈУМИ ЗА ОЦЕНУ КВАЛИТЕТА</w:t>
      </w:r>
    </w:p>
    <w:p w:rsidR="00350237" w:rsidRDefault="00350237">
      <w:pPr>
        <w:ind w:firstLine="720"/>
        <w:jc w:val="both"/>
        <w:rPr>
          <w:rFonts w:ascii="Arial" w:hAnsi="Arial" w:cs="Arial"/>
          <w:sz w:val="28"/>
        </w:rPr>
      </w:pPr>
    </w:p>
    <w:p w:rsidR="00350237" w:rsidRDefault="00A2249A">
      <w:pPr>
        <w:jc w:val="both"/>
        <w:rPr>
          <w:rFonts w:ascii="Arial" w:hAnsi="Arial" w:cs="Arial"/>
          <w:lang w:val="it-IT"/>
        </w:rPr>
      </w:pPr>
      <w:r>
        <w:rPr>
          <w:rFonts w:ascii="Arial" w:hAnsi="Arial" w:cs="Arial"/>
          <w:lang w:val="it-IT"/>
        </w:rPr>
        <w:t>Сертификат о усаглашенсти система менаџмента квалитетом са захтевима стандарда ИСО 9001 за продају и сервис</w:t>
      </w:r>
    </w:p>
    <w:p w:rsidR="00350237" w:rsidRDefault="00A2249A">
      <w:pPr>
        <w:jc w:val="both"/>
        <w:rPr>
          <w:rFonts w:ascii="Arial" w:hAnsi="Arial" w:cs="Arial"/>
          <w:lang w:val="it-IT"/>
        </w:rPr>
      </w:pPr>
      <w:r>
        <w:rPr>
          <w:rFonts w:ascii="Arial" w:hAnsi="Arial" w:cs="Arial"/>
          <w:lang w:val="it-IT"/>
        </w:rPr>
        <w:t>Сертификат о усаглашенсти система управљања заштитом животне средине усаглашен са захтевима стандарда ИСО 14001</w:t>
      </w:r>
    </w:p>
    <w:p w:rsidR="00350237" w:rsidRDefault="00A2249A">
      <w:pPr>
        <w:jc w:val="both"/>
        <w:rPr>
          <w:rFonts w:ascii="Arial" w:hAnsi="Arial" w:cs="Arial"/>
          <w:lang w:val="it-IT"/>
        </w:rPr>
      </w:pPr>
      <w:r>
        <w:rPr>
          <w:rFonts w:ascii="Arial" w:hAnsi="Arial" w:cs="Arial"/>
          <w:lang w:val="it-IT"/>
        </w:rPr>
        <w:t>Сертификат о усаглашеностисистема управљања заштитом здравља и безбедности на раду са захтевима стандарда ОХСАС 18001</w:t>
      </w:r>
    </w:p>
    <w:p w:rsidR="00350237" w:rsidRDefault="00350237">
      <w:pPr>
        <w:jc w:val="both"/>
        <w:rPr>
          <w:rFonts w:ascii="Arial" w:hAnsi="Arial" w:cs="Arial"/>
          <w:lang w:val="it-IT"/>
        </w:rPr>
      </w:pPr>
    </w:p>
    <w:p w:rsidR="00350237" w:rsidRDefault="00A2249A">
      <w:pPr>
        <w:jc w:val="both"/>
        <w:rPr>
          <w:rFonts w:ascii="Arial" w:hAnsi="Arial" w:cs="Arial"/>
          <w:b/>
          <w:bCs/>
          <w:i/>
          <w:iCs/>
          <w:lang w:val="it-IT"/>
        </w:rPr>
      </w:pPr>
      <w:r>
        <w:rPr>
          <w:rFonts w:ascii="Arial" w:hAnsi="Arial" w:cs="Arial"/>
          <w:b/>
          <w:bCs/>
          <w:i/>
          <w:iCs/>
          <w:lang w:val="it-IT"/>
        </w:rPr>
        <w:t xml:space="preserve">           * Сертификати морају бити бити на српском језику и са роком важења у време подношења понуде и током периода трајања уговора.</w:t>
      </w:r>
    </w:p>
    <w:p w:rsidR="00350237" w:rsidRDefault="00350237">
      <w:pPr>
        <w:jc w:val="both"/>
        <w:rPr>
          <w:rFonts w:ascii="Arial" w:hAnsi="Arial" w:cs="Arial"/>
          <w:b/>
          <w:bCs/>
          <w:i/>
          <w:iCs/>
          <w:lang w:val="it-IT"/>
        </w:rPr>
      </w:pPr>
    </w:p>
    <w:p w:rsidR="00350237" w:rsidRDefault="00A2249A">
      <w:pPr>
        <w:jc w:val="both"/>
        <w:rPr>
          <w:rFonts w:ascii="Arial" w:hAnsi="Arial" w:cs="Arial"/>
          <w:b/>
          <w:bCs/>
          <w:lang w:val="it-IT"/>
        </w:rPr>
      </w:pPr>
      <w:r>
        <w:rPr>
          <w:rFonts w:ascii="Arial" w:hAnsi="Arial" w:cs="Arial"/>
          <w:b/>
          <w:bCs/>
          <w:lang w:val="it-IT"/>
        </w:rPr>
        <w:t>Општи услови:</w:t>
      </w:r>
    </w:p>
    <w:p w:rsidR="00350237" w:rsidRDefault="00A2249A">
      <w:pPr>
        <w:jc w:val="both"/>
        <w:rPr>
          <w:rFonts w:ascii="Arial" w:hAnsi="Arial" w:cs="Arial"/>
          <w:lang w:val="it-IT"/>
        </w:rPr>
      </w:pPr>
      <w:r>
        <w:rPr>
          <w:rFonts w:ascii="Arial" w:hAnsi="Arial" w:cs="Arial"/>
          <w:lang w:val="it-IT"/>
        </w:rPr>
        <w:t>1. За добра која имају рок трајања, у тренутку испоруке рок трајања не сме бити краћи од 6 месеци</w:t>
      </w:r>
    </w:p>
    <w:p w:rsidR="00350237" w:rsidRDefault="00A2249A">
      <w:pPr>
        <w:jc w:val="both"/>
        <w:rPr>
          <w:rFonts w:ascii="Arial" w:hAnsi="Arial" w:cs="Arial"/>
          <w:lang w:val="it-IT"/>
        </w:rPr>
      </w:pPr>
      <w:r>
        <w:rPr>
          <w:rFonts w:ascii="Arial" w:hAnsi="Arial" w:cs="Arial"/>
          <w:lang w:val="it-IT"/>
        </w:rPr>
        <w:t>2. Рок испоруке не сме бити дужи од 7 дана од дана поруџбине. Уколико добављач није у могућности да испоручи наручени реагенс дужан је да обезбеди одговарајући еквивалент истог квалитета по понуђеној цени.</w:t>
      </w:r>
    </w:p>
    <w:p w:rsidR="00350237" w:rsidRDefault="00A2249A">
      <w:pPr>
        <w:jc w:val="both"/>
        <w:rPr>
          <w:rFonts w:ascii="Arial" w:hAnsi="Arial" w:cs="Arial"/>
          <w:lang w:val="it-IT"/>
        </w:rPr>
      </w:pPr>
      <w:r>
        <w:rPr>
          <w:rFonts w:ascii="Arial" w:hAnsi="Arial" w:cs="Arial"/>
          <w:lang w:val="it-IT"/>
        </w:rPr>
        <w:t>3. Добра морају бити упакована и обележена према законом регулисаним прописима.</w:t>
      </w:r>
    </w:p>
    <w:p w:rsidR="00350237" w:rsidRDefault="00350237">
      <w:pPr>
        <w:pStyle w:val="ListParagraph"/>
        <w:tabs>
          <w:tab w:val="left" w:pos="680"/>
        </w:tabs>
        <w:ind w:left="0"/>
        <w:jc w:val="center"/>
        <w:rPr>
          <w:rFonts w:ascii="Arial" w:eastAsia="TimesNewRomanPS-BoldMT" w:hAnsi="Arial" w:cs="Arial"/>
          <w:b/>
          <w:bCs/>
          <w:color w:val="00000A"/>
          <w:sz w:val="28"/>
          <w:szCs w:val="28"/>
          <w:lang w:val="sr-Latn-RS"/>
        </w:rPr>
      </w:pPr>
    </w:p>
    <w:p w:rsidR="00350237" w:rsidRDefault="00350237">
      <w:pPr>
        <w:pStyle w:val="ListParagraph"/>
        <w:tabs>
          <w:tab w:val="left" w:pos="680"/>
        </w:tabs>
        <w:ind w:left="0"/>
        <w:jc w:val="center"/>
        <w:rPr>
          <w:rFonts w:ascii="Arial" w:eastAsia="TimesNewRomanPS-BoldMT" w:hAnsi="Arial" w:cs="Arial"/>
          <w:b/>
          <w:bCs/>
          <w:color w:val="00000A"/>
          <w:sz w:val="28"/>
          <w:szCs w:val="28"/>
        </w:rPr>
      </w:pPr>
    </w:p>
    <w:p w:rsidR="00350237" w:rsidRDefault="00350237">
      <w:pPr>
        <w:pStyle w:val="ListParagraph"/>
        <w:tabs>
          <w:tab w:val="left" w:pos="680"/>
        </w:tabs>
        <w:ind w:left="0"/>
        <w:jc w:val="center"/>
        <w:rPr>
          <w:rFonts w:ascii="Arial" w:eastAsia="TimesNewRomanPS-BoldMT" w:hAnsi="Arial" w:cs="Arial"/>
          <w:b/>
          <w:bCs/>
          <w:color w:val="00000A"/>
          <w:sz w:val="28"/>
          <w:szCs w:val="28"/>
        </w:rPr>
      </w:pPr>
    </w:p>
    <w:p w:rsidR="00350237" w:rsidRDefault="00350237">
      <w:pPr>
        <w:pStyle w:val="ListParagraph"/>
        <w:tabs>
          <w:tab w:val="left" w:pos="680"/>
        </w:tabs>
        <w:ind w:left="0"/>
        <w:jc w:val="center"/>
        <w:rPr>
          <w:rFonts w:ascii="Arial" w:eastAsia="TimesNewRomanPS-BoldMT" w:hAnsi="Arial" w:cs="Arial"/>
          <w:b/>
          <w:bCs/>
          <w:color w:val="00000A"/>
          <w:sz w:val="28"/>
          <w:szCs w:val="28"/>
        </w:rPr>
      </w:pPr>
    </w:p>
    <w:p w:rsidR="00350237" w:rsidRDefault="00350237">
      <w:pPr>
        <w:pStyle w:val="ListParagraph"/>
        <w:tabs>
          <w:tab w:val="left" w:pos="680"/>
        </w:tabs>
        <w:ind w:left="0"/>
        <w:jc w:val="center"/>
        <w:rPr>
          <w:rFonts w:ascii="Arial" w:eastAsia="TimesNewRomanPS-BoldMT" w:hAnsi="Arial" w:cs="Arial"/>
          <w:b/>
          <w:bCs/>
          <w:color w:val="00000A"/>
          <w:sz w:val="28"/>
          <w:szCs w:val="28"/>
        </w:rPr>
      </w:pPr>
    </w:p>
    <w:p w:rsidR="00350237" w:rsidRDefault="00350237">
      <w:pPr>
        <w:pStyle w:val="ListParagraph"/>
        <w:tabs>
          <w:tab w:val="left" w:pos="680"/>
        </w:tabs>
        <w:ind w:left="0"/>
        <w:jc w:val="center"/>
        <w:rPr>
          <w:rFonts w:ascii="Arial" w:eastAsia="TimesNewRomanPS-BoldMT" w:hAnsi="Arial" w:cs="Arial"/>
          <w:b/>
          <w:bCs/>
          <w:color w:val="00000A"/>
          <w:sz w:val="28"/>
          <w:szCs w:val="28"/>
        </w:rPr>
      </w:pPr>
    </w:p>
    <w:p w:rsidR="00350237" w:rsidRDefault="00350237">
      <w:pPr>
        <w:pStyle w:val="ListParagraph"/>
        <w:tabs>
          <w:tab w:val="left" w:pos="680"/>
        </w:tabs>
        <w:ind w:left="0"/>
        <w:jc w:val="center"/>
        <w:rPr>
          <w:rFonts w:ascii="Arial" w:eastAsia="TimesNewRomanPS-BoldMT" w:hAnsi="Arial" w:cs="Arial"/>
          <w:b/>
          <w:bCs/>
          <w:color w:val="00000A"/>
          <w:sz w:val="28"/>
          <w:szCs w:val="28"/>
          <w:lang w:val="sr-Latn-RS"/>
        </w:rPr>
      </w:pPr>
    </w:p>
    <w:p w:rsidR="00350237" w:rsidRDefault="00A2249A">
      <w:pPr>
        <w:pStyle w:val="ListParagraph"/>
        <w:tabs>
          <w:tab w:val="left" w:pos="680"/>
        </w:tabs>
        <w:ind w:left="0"/>
        <w:jc w:val="center"/>
        <w:rPr>
          <w:rFonts w:ascii="Arial" w:eastAsia="TimesNewRomanPS-BoldMT" w:hAnsi="Arial" w:cs="Arial"/>
          <w:b/>
          <w:bCs/>
          <w:color w:val="00000A"/>
          <w:sz w:val="28"/>
          <w:szCs w:val="28"/>
        </w:rPr>
      </w:pPr>
      <w:r>
        <w:rPr>
          <w:rFonts w:ascii="Arial" w:eastAsia="TimesNewRomanPS-BoldMT" w:hAnsi="Arial" w:cs="Arial"/>
          <w:b/>
          <w:bCs/>
          <w:color w:val="00000A"/>
          <w:sz w:val="28"/>
          <w:szCs w:val="28"/>
        </w:rPr>
        <w:t>УПУТСТВО КАКО СЕ ДОКАЗУЈЕ ИСПУЊЕНОСТ УСЛОВА</w:t>
      </w:r>
    </w:p>
    <w:p w:rsidR="00350237" w:rsidRDefault="00350237">
      <w:pPr>
        <w:pStyle w:val="ListParagraph"/>
        <w:tabs>
          <w:tab w:val="left" w:pos="680"/>
        </w:tabs>
        <w:ind w:left="0"/>
        <w:jc w:val="center"/>
        <w:rPr>
          <w:rFonts w:ascii="Arial" w:eastAsia="TimesNewRomanPS-BoldMT" w:hAnsi="Arial" w:cs="Arial"/>
          <w:b/>
          <w:bCs/>
          <w:color w:val="00000A"/>
          <w:sz w:val="28"/>
          <w:szCs w:val="28"/>
        </w:rPr>
      </w:pPr>
    </w:p>
    <w:p w:rsidR="00350237" w:rsidRDefault="00350237">
      <w:pPr>
        <w:pStyle w:val="ListParagraph"/>
        <w:tabs>
          <w:tab w:val="left" w:pos="680"/>
        </w:tabs>
        <w:ind w:left="0"/>
        <w:jc w:val="center"/>
        <w:rPr>
          <w:rFonts w:ascii="Arial" w:eastAsia="TimesNewRomanPS-BoldMT" w:hAnsi="Arial" w:cs="Arial"/>
          <w:b/>
          <w:bCs/>
          <w:color w:val="00000A"/>
          <w:sz w:val="28"/>
          <w:szCs w:val="28"/>
        </w:rPr>
      </w:pPr>
    </w:p>
    <w:p w:rsidR="00350237" w:rsidRDefault="00A2249A">
      <w:pPr>
        <w:pStyle w:val="ListParagraph"/>
        <w:numPr>
          <w:ilvl w:val="0"/>
          <w:numId w:val="11"/>
        </w:numPr>
        <w:jc w:val="both"/>
        <w:rPr>
          <w:rFonts w:ascii="Arial" w:hAnsi="Arial" w:cs="Arial"/>
        </w:rPr>
      </w:pPr>
      <w:r>
        <w:rPr>
          <w:rFonts w:ascii="Arial" w:hAnsi="Arial" w:cs="Arial"/>
        </w:rPr>
        <w:t xml:space="preserve">Испуњеност </w:t>
      </w:r>
      <w:r>
        <w:rPr>
          <w:rFonts w:ascii="Arial" w:hAnsi="Arial" w:cs="Arial"/>
          <w:b/>
        </w:rPr>
        <w:t xml:space="preserve">обавезних услова </w:t>
      </w:r>
      <w:r>
        <w:rPr>
          <w:rFonts w:ascii="Arial" w:hAnsi="Arial" w:cs="Arial"/>
        </w:rPr>
        <w:t xml:space="preserve">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w:t>
      </w:r>
      <w:r>
        <w:rPr>
          <w:rFonts w:ascii="Arial" w:hAnsi="Arial" w:cs="Arial"/>
          <w:b/>
        </w:rPr>
        <w:t>ИЗЈАВЕ</w:t>
      </w:r>
      <w:r>
        <w:rPr>
          <w:rFonts w:ascii="Arial" w:hAnsi="Arial" w:cs="Arial"/>
        </w:rPr>
        <w:t xml:space="preserve"> </w:t>
      </w:r>
      <w:r>
        <w:rPr>
          <w:rFonts w:ascii="Arial" w:hAnsi="Arial" w:cs="Arial"/>
          <w:color w:val="00000A"/>
        </w:rPr>
        <w:t>(</w:t>
      </w:r>
      <w:r>
        <w:rPr>
          <w:rFonts w:ascii="Arial" w:hAnsi="Arial" w:cs="Arial"/>
          <w:i/>
          <w:color w:val="00000A"/>
        </w:rPr>
        <w:t>Образац 5.</w:t>
      </w:r>
      <w:r>
        <w:rPr>
          <w:rFonts w:ascii="Arial" w:hAnsi="Arial" w:cs="Arial"/>
          <w:i/>
          <w:color w:val="00000A"/>
          <w:lang w:val="ru-RU"/>
        </w:rPr>
        <w:t xml:space="preserve"> у </w:t>
      </w:r>
      <w:r>
        <w:rPr>
          <w:rFonts w:ascii="Arial" w:hAnsi="Arial" w:cs="Arial"/>
          <w:i/>
          <w:color w:val="00000A"/>
        </w:rPr>
        <w:t>поглављу V</w:t>
      </w:r>
      <w:r>
        <w:rPr>
          <w:rFonts w:ascii="Arial" w:hAnsi="Arial" w:cs="Arial"/>
          <w:i/>
          <w:color w:val="00000A"/>
          <w:lang w:val="sr-Latn-RS"/>
        </w:rPr>
        <w:t>I</w:t>
      </w:r>
      <w:r>
        <w:rPr>
          <w:rFonts w:ascii="Arial" w:hAnsi="Arial" w:cs="Arial"/>
          <w:i/>
          <w:color w:val="00000A"/>
          <w:lang w:val="ru-RU"/>
        </w:rPr>
        <w:t xml:space="preserve"> ове конкурсне документације</w:t>
      </w:r>
      <w:r>
        <w:rPr>
          <w:rFonts w:ascii="Arial" w:hAnsi="Arial" w:cs="Arial"/>
          <w:color w:val="00000A"/>
        </w:rPr>
        <w:t>),</w:t>
      </w:r>
      <w:r>
        <w:rPr>
          <w:rFonts w:ascii="Arial" w:hAnsi="Arial" w:cs="Arial"/>
          <w:color w:val="FF0000"/>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и чл. 75. ст. 2. и чл. 76. ЗЈН дефинисане овом конкурсном документацијом. </w:t>
      </w:r>
    </w:p>
    <w:p w:rsidR="00350237" w:rsidRDefault="00350237">
      <w:pPr>
        <w:pStyle w:val="ListParagraph"/>
        <w:jc w:val="both"/>
        <w:rPr>
          <w:rFonts w:ascii="Arial" w:hAnsi="Arial" w:cs="Arial"/>
        </w:rPr>
      </w:pPr>
    </w:p>
    <w:p w:rsidR="00350237" w:rsidRDefault="00A2249A">
      <w:pPr>
        <w:pStyle w:val="ListParagraph"/>
        <w:numPr>
          <w:ilvl w:val="0"/>
          <w:numId w:val="11"/>
        </w:numPr>
        <w:jc w:val="both"/>
        <w:rPr>
          <w:rFonts w:ascii="Arial" w:hAnsi="Arial" w:cs="Arial"/>
          <w:i/>
        </w:rPr>
      </w:pPr>
      <w:r>
        <w:rPr>
          <w:rFonts w:ascii="Arial" w:hAnsi="Arial" w:cs="Arial"/>
        </w:rPr>
        <w:t xml:space="preserve">Испуњеност </w:t>
      </w:r>
      <w:r>
        <w:rPr>
          <w:rFonts w:ascii="Arial" w:hAnsi="Arial" w:cs="Arial"/>
          <w:b/>
        </w:rPr>
        <w:t xml:space="preserve">обавезног услова </w:t>
      </w:r>
      <w:r>
        <w:rPr>
          <w:rFonts w:ascii="Arial" w:hAnsi="Arial" w:cs="Arial"/>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Pr>
          <w:rFonts w:ascii="Arial" w:hAnsi="Arial" w:cs="Arial"/>
          <w:b/>
        </w:rPr>
        <w:t>ДОЗВОЛЕ</w:t>
      </w:r>
      <w:r>
        <w:rPr>
          <w:rFonts w:ascii="Arial" w:hAnsi="Arial" w:cs="Arial"/>
        </w:rPr>
        <w:t xml:space="preserve"> - </w:t>
      </w:r>
      <w:r>
        <w:rPr>
          <w:rFonts w:ascii="Arial" w:hAnsi="Arial" w:cs="Arial"/>
          <w:b/>
          <w:lang w:val="ru-RU"/>
        </w:rPr>
        <w:t>важеће Решење Министарства здравља РС за обављање делатности која је предмет јавне набавке</w:t>
      </w:r>
      <w:r>
        <w:rPr>
          <w:rFonts w:ascii="Arial" w:hAnsi="Arial" w:cs="Arial"/>
        </w:rPr>
        <w:t xml:space="preserve"> и </w:t>
      </w:r>
      <w:r>
        <w:rPr>
          <w:rFonts w:ascii="Arial" w:hAnsi="Arial" w:cs="Arial"/>
          <w:b/>
        </w:rPr>
        <w:t>Решење Агенције за лекове и медицинска средства РС</w:t>
      </w:r>
      <w:r>
        <w:rPr>
          <w:rFonts w:ascii="Arial" w:hAnsi="Arial" w:cs="Arial"/>
        </w:rPr>
        <w:t xml:space="preserve"> о дозволи за стављање у промет, сваког од понуђених медицинских средстава, који су предмет ове јавне набавке</w:t>
      </w:r>
      <w:r>
        <w:rPr>
          <w:sz w:val="23"/>
          <w:szCs w:val="23"/>
        </w:rPr>
        <w:t xml:space="preserve"> </w:t>
      </w:r>
      <w:r>
        <w:rPr>
          <w:rFonts w:ascii="Arial" w:hAnsi="Arial" w:cs="Arial"/>
        </w:rPr>
        <w:t>осим за медицинска средства у партијама кoja су нерегистрована медицинска средства</w:t>
      </w:r>
      <w:r>
        <w:rPr>
          <w:rFonts w:ascii="Arial" w:hAnsi="Arial" w:cs="Arial"/>
          <w:i/>
        </w:rPr>
        <w:t xml:space="preserve">, </w:t>
      </w:r>
      <w:r>
        <w:rPr>
          <w:rFonts w:ascii="Arial" w:hAnsi="Arial" w:cs="Arial"/>
        </w:rPr>
        <w:t>у виду неоверене копије</w:t>
      </w:r>
      <w:r>
        <w:rPr>
          <w:rFonts w:ascii="Arial" w:hAnsi="Arial" w:cs="Arial"/>
          <w:i/>
        </w:rPr>
        <w:t xml:space="preserve">. </w:t>
      </w:r>
    </w:p>
    <w:p w:rsidR="00350237" w:rsidRDefault="00A2249A">
      <w:pPr>
        <w:pStyle w:val="ListParagraph"/>
        <w:tabs>
          <w:tab w:val="left" w:pos="680"/>
        </w:tabs>
        <w:ind w:left="0"/>
        <w:jc w:val="both"/>
        <w:rPr>
          <w:rFonts w:ascii="Arial" w:hAnsi="Arial" w:cs="Arial"/>
          <w:iCs/>
          <w:color w:val="00000A"/>
        </w:rPr>
      </w:pPr>
      <w:r>
        <w:rPr>
          <w:rFonts w:ascii="Arial" w:hAnsi="Arial" w:cs="Arial"/>
          <w:iCs/>
        </w:rPr>
        <w:t xml:space="preserve"> </w:t>
      </w:r>
      <w:r>
        <w:rPr>
          <w:rFonts w:ascii="Arial" w:hAnsi="Arial" w:cs="Arial"/>
          <w:iCs/>
          <w:color w:val="00000A"/>
        </w:rPr>
        <w:t xml:space="preserve">   </w:t>
      </w:r>
    </w:p>
    <w:p w:rsidR="00350237" w:rsidRDefault="00A2249A">
      <w:pPr>
        <w:pStyle w:val="ListParagraph"/>
        <w:numPr>
          <w:ilvl w:val="0"/>
          <w:numId w:val="8"/>
        </w:numPr>
        <w:jc w:val="both"/>
        <w:rPr>
          <w:rFonts w:ascii="Arial" w:hAnsi="Arial" w:cs="Arial"/>
          <w:bCs/>
          <w:iCs/>
        </w:rPr>
      </w:pPr>
      <w:r>
        <w:rPr>
          <w:rFonts w:ascii="Arial" w:hAnsi="Arial" w:cs="Arial"/>
          <w:b/>
          <w:bCs/>
          <w:iCs/>
        </w:rPr>
        <w:t>Уколико понуђач подноси понуду са подизвођачем</w:t>
      </w:r>
      <w:r>
        <w:rPr>
          <w:rFonts w:ascii="Arial" w:hAnsi="Arial" w:cs="Arial"/>
          <w:bCs/>
          <w:iCs/>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rPr>
        <w:t>ИЗЈАВУ</w:t>
      </w:r>
      <w:r>
        <w:rPr>
          <w:rFonts w:ascii="Arial" w:hAnsi="Arial" w:cs="Arial"/>
          <w:bCs/>
          <w:iCs/>
        </w:rPr>
        <w:t xml:space="preserve"> подизвођача </w:t>
      </w:r>
      <w:r>
        <w:rPr>
          <w:rFonts w:ascii="Arial" w:hAnsi="Arial" w:cs="Arial"/>
          <w:color w:val="00000A"/>
        </w:rPr>
        <w:t>(</w:t>
      </w:r>
      <w:r>
        <w:rPr>
          <w:rFonts w:ascii="Arial" w:hAnsi="Arial" w:cs="Arial"/>
          <w:i/>
          <w:color w:val="00000A"/>
        </w:rPr>
        <w:t>Образац 6</w:t>
      </w:r>
      <w:r>
        <w:rPr>
          <w:rFonts w:ascii="Arial" w:hAnsi="Arial" w:cs="Arial"/>
          <w:i/>
          <w:color w:val="00000A"/>
          <w:lang w:val="sr-Latn-RS"/>
        </w:rPr>
        <w:t>.</w:t>
      </w:r>
      <w:r>
        <w:rPr>
          <w:rFonts w:ascii="Arial" w:hAnsi="Arial" w:cs="Arial"/>
          <w:i/>
          <w:color w:val="00000A"/>
        </w:rPr>
        <w:t xml:space="preserve"> у поглављу</w:t>
      </w:r>
      <w:r>
        <w:rPr>
          <w:rFonts w:ascii="Arial" w:hAnsi="Arial" w:cs="Arial"/>
          <w:i/>
          <w:color w:val="00000A"/>
          <w:lang w:val="ru-RU"/>
        </w:rPr>
        <w:t xml:space="preserve"> </w:t>
      </w:r>
      <w:r>
        <w:rPr>
          <w:rFonts w:ascii="Arial" w:hAnsi="Arial" w:cs="Arial"/>
          <w:i/>
          <w:color w:val="00000A"/>
        </w:rPr>
        <w:t>VI</w:t>
      </w:r>
      <w:r>
        <w:rPr>
          <w:rFonts w:ascii="Arial" w:hAnsi="Arial" w:cs="Arial"/>
          <w:i/>
          <w:color w:val="00000A"/>
          <w:lang w:val="ru-RU"/>
        </w:rPr>
        <w:t xml:space="preserve"> </w:t>
      </w:r>
      <w:r>
        <w:rPr>
          <w:rFonts w:ascii="Arial" w:hAnsi="Arial" w:cs="Arial"/>
          <w:i/>
          <w:color w:val="00000A"/>
        </w:rPr>
        <w:t>ове конкурсне документације</w:t>
      </w:r>
      <w:r>
        <w:rPr>
          <w:rFonts w:ascii="Arial" w:hAnsi="Arial" w:cs="Arial"/>
          <w:i/>
          <w:color w:val="00000A"/>
          <w:lang w:val="ru-RU"/>
        </w:rPr>
        <w:t>)</w:t>
      </w:r>
      <w:r>
        <w:rPr>
          <w:rFonts w:ascii="Arial" w:hAnsi="Arial" w:cs="Arial"/>
          <w:color w:val="00000A"/>
        </w:rPr>
        <w:t>,</w:t>
      </w:r>
      <w:r>
        <w:rPr>
          <w:rFonts w:ascii="Arial" w:hAnsi="Arial" w:cs="Arial"/>
          <w:bCs/>
          <w:iCs/>
          <w:color w:val="00000A"/>
        </w:rPr>
        <w:t xml:space="preserve"> </w:t>
      </w:r>
      <w:r>
        <w:rPr>
          <w:rFonts w:ascii="Arial" w:hAnsi="Arial" w:cs="Arial"/>
          <w:bCs/>
          <w:iCs/>
        </w:rPr>
        <w:t xml:space="preserve">потписану од стране овлашћеног лица подизвођача и оверену печатом. </w:t>
      </w:r>
    </w:p>
    <w:p w:rsidR="00350237" w:rsidRDefault="00350237">
      <w:pPr>
        <w:pStyle w:val="ListParagraph"/>
        <w:jc w:val="both"/>
        <w:rPr>
          <w:rFonts w:ascii="Arial" w:hAnsi="Arial" w:cs="Arial"/>
          <w:bCs/>
          <w:iCs/>
        </w:rPr>
      </w:pPr>
    </w:p>
    <w:p w:rsidR="00350237" w:rsidRDefault="00A2249A">
      <w:pPr>
        <w:pStyle w:val="ListParagraph"/>
        <w:numPr>
          <w:ilvl w:val="0"/>
          <w:numId w:val="8"/>
        </w:numPr>
        <w:jc w:val="both"/>
        <w:rPr>
          <w:rFonts w:ascii="Arial" w:hAnsi="Arial" w:cs="Arial"/>
          <w:bCs/>
          <w:iCs/>
          <w:color w:val="00000A"/>
        </w:rPr>
      </w:pPr>
      <w:r>
        <w:rPr>
          <w:rFonts w:ascii="Arial" w:hAnsi="Arial" w:cs="Arial"/>
          <w:b/>
          <w:bCs/>
          <w:iCs/>
        </w:rPr>
        <w:t>Уколико понуду подноси група понуђача</w:t>
      </w:r>
      <w:r>
        <w:rPr>
          <w:rFonts w:ascii="Arial" w:hAnsi="Arial" w:cs="Arial"/>
          <w:bCs/>
          <w:iCs/>
        </w:rPr>
        <w:t xml:space="preserve">, сваки понуђач из групе понуђача мора да испуни обавезне услове из члана 75. став 1. тач. 1) до 4) ЗЈН. У том случају </w:t>
      </w:r>
      <w:r>
        <w:rPr>
          <w:rFonts w:ascii="Arial" w:hAnsi="Arial" w:cs="Arial"/>
          <w:b/>
          <w:bCs/>
          <w:iCs/>
          <w:color w:val="00000A"/>
        </w:rPr>
        <w:t>ИЗЈАВА</w:t>
      </w:r>
      <w:r>
        <w:rPr>
          <w:rFonts w:ascii="Arial" w:hAnsi="Arial" w:cs="Arial"/>
          <w:bCs/>
          <w:iCs/>
          <w:color w:val="00000A"/>
        </w:rPr>
        <w:t xml:space="preserve"> </w:t>
      </w:r>
      <w:r>
        <w:rPr>
          <w:rFonts w:ascii="Arial" w:hAnsi="Arial" w:cs="Arial"/>
          <w:color w:val="00000A"/>
        </w:rPr>
        <w:t>(</w:t>
      </w:r>
      <w:r>
        <w:rPr>
          <w:rFonts w:ascii="Arial" w:hAnsi="Arial" w:cs="Arial"/>
          <w:i/>
          <w:color w:val="00000A"/>
        </w:rPr>
        <w:t>Образац 5.</w:t>
      </w:r>
      <w:r>
        <w:rPr>
          <w:rFonts w:ascii="Arial" w:hAnsi="Arial" w:cs="Arial"/>
          <w:i/>
          <w:color w:val="00000A"/>
          <w:lang w:val="ru-RU"/>
        </w:rPr>
        <w:t xml:space="preserve"> у </w:t>
      </w:r>
      <w:r>
        <w:rPr>
          <w:rFonts w:ascii="Arial" w:hAnsi="Arial" w:cs="Arial"/>
          <w:i/>
          <w:color w:val="00000A"/>
        </w:rPr>
        <w:t>поглављу V</w:t>
      </w:r>
      <w:r>
        <w:rPr>
          <w:rFonts w:ascii="Arial" w:hAnsi="Arial" w:cs="Arial"/>
          <w:i/>
          <w:color w:val="00000A"/>
          <w:lang w:val="sr-Latn-RS"/>
        </w:rPr>
        <w:t>I</w:t>
      </w:r>
      <w:r>
        <w:rPr>
          <w:rFonts w:ascii="Arial" w:hAnsi="Arial" w:cs="Arial"/>
          <w:i/>
          <w:color w:val="00000A"/>
          <w:lang w:val="ru-RU"/>
        </w:rPr>
        <w:t xml:space="preserve"> ове конкурсне документације</w:t>
      </w:r>
      <w:r>
        <w:rPr>
          <w:rFonts w:ascii="Arial" w:hAnsi="Arial" w:cs="Arial"/>
          <w:color w:val="00000A"/>
        </w:rPr>
        <w:t xml:space="preserve">), </w:t>
      </w:r>
      <w:r>
        <w:rPr>
          <w:rFonts w:ascii="Arial" w:hAnsi="Arial" w:cs="Arial"/>
          <w:b/>
          <w:bCs/>
          <w:iCs/>
          <w:color w:val="00000A"/>
        </w:rPr>
        <w:t>мора бити потписана од стране овлашћеног лица сваког понуђача из групе понуђача и оверена печатом</w:t>
      </w:r>
      <w:r>
        <w:rPr>
          <w:rFonts w:ascii="Arial" w:hAnsi="Arial" w:cs="Arial"/>
          <w:bCs/>
          <w:iCs/>
          <w:color w:val="00000A"/>
        </w:rPr>
        <w:t xml:space="preserve">. Додатне услове </w:t>
      </w:r>
      <w:r>
        <w:rPr>
          <w:rFonts w:ascii="Arial" w:hAnsi="Arial" w:cs="Arial"/>
          <w:bCs/>
          <w:iCs/>
        </w:rPr>
        <w:t xml:space="preserve">из члана 76. ЗЈН </w:t>
      </w:r>
      <w:r>
        <w:rPr>
          <w:rFonts w:ascii="Arial" w:hAnsi="Arial" w:cs="Arial"/>
          <w:bCs/>
          <w:iCs/>
          <w:color w:val="00000A"/>
        </w:rPr>
        <w:t xml:space="preserve">испуњавају заједно. </w:t>
      </w:r>
    </w:p>
    <w:p w:rsidR="00350237" w:rsidRDefault="00350237">
      <w:pPr>
        <w:pStyle w:val="ListParagraph"/>
        <w:rPr>
          <w:rFonts w:ascii="Arial" w:eastAsia="TimesNewRomanPSMT" w:hAnsi="Arial" w:cs="Arial"/>
          <w:bCs/>
        </w:rPr>
      </w:pPr>
    </w:p>
    <w:p w:rsidR="00350237" w:rsidRDefault="00A2249A">
      <w:pPr>
        <w:pStyle w:val="ListParagraph"/>
        <w:numPr>
          <w:ilvl w:val="0"/>
          <w:numId w:val="8"/>
        </w:numPr>
        <w:jc w:val="both"/>
        <w:rPr>
          <w:rFonts w:ascii="Arial" w:eastAsia="TimesNewRomanPSMT" w:hAnsi="Arial" w:cs="Arial"/>
          <w:b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50237" w:rsidRDefault="00350237">
      <w:pPr>
        <w:pStyle w:val="ListParagraph"/>
        <w:jc w:val="both"/>
        <w:rPr>
          <w:rFonts w:ascii="Arial" w:hAnsi="Arial" w:cs="Arial"/>
          <w:bCs/>
          <w:iCs/>
        </w:rPr>
      </w:pPr>
    </w:p>
    <w:p w:rsidR="00350237" w:rsidRDefault="00A2249A">
      <w:pPr>
        <w:pStyle w:val="ListParagraph"/>
        <w:numPr>
          <w:ilvl w:val="0"/>
          <w:numId w:val="9"/>
        </w:numPr>
        <w:jc w:val="both"/>
        <w:rPr>
          <w:rFonts w:ascii="Arial" w:hAnsi="Arial" w:cs="Arial"/>
          <w:bCs/>
          <w:iCs/>
        </w:rPr>
      </w:pPr>
      <w:r>
        <w:rPr>
          <w:rFonts w:ascii="Arial" w:hAnsi="Arial" w:cs="Arial"/>
          <w:bCs/>
          <w:iCs/>
        </w:rPr>
        <w:t xml:space="preserve">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w:t>
      </w:r>
      <w:r>
        <w:rPr>
          <w:rFonts w:ascii="Arial" w:hAnsi="Arial" w:cs="Arial"/>
          <w:b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r>
        <w:rPr>
          <w:rFonts w:ascii="Arial" w:hAnsi="Arial" w:cs="Arial"/>
          <w:bCs/>
          <w:iCs/>
        </w:rPr>
        <w:t xml:space="preserve"> </w:t>
      </w:r>
    </w:p>
    <w:p w:rsidR="00350237" w:rsidRDefault="00A2249A">
      <w:pPr>
        <w:pStyle w:val="ListParagraph"/>
        <w:jc w:val="both"/>
        <w:rPr>
          <w:rFonts w:ascii="Arial" w:eastAsia="TimesNewRomanPSMT" w:hAnsi="Arial" w:cs="Arial"/>
          <w:bCs/>
          <w:color w:val="00000A"/>
        </w:rPr>
      </w:pPr>
      <w:r>
        <w:rPr>
          <w:rFonts w:ascii="Arial" w:eastAsia="TimesNewRomanPSMT" w:hAnsi="Arial" w:cs="Arial"/>
          <w:bCs/>
          <w:color w:val="00000A"/>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rPr>
        <w:t>(свих или појединих доказа о испуњености услова)</w:t>
      </w:r>
      <w:r>
        <w:rPr>
          <w:rFonts w:ascii="Arial" w:eastAsia="TimesNewRomanPSMT" w:hAnsi="Arial" w:cs="Arial"/>
          <w:bCs/>
          <w:color w:val="00000A"/>
        </w:rPr>
        <w:t>, понуђач ће бити дужан да достави:</w:t>
      </w:r>
    </w:p>
    <w:p w:rsidR="00350237" w:rsidRDefault="00350237">
      <w:pPr>
        <w:pStyle w:val="ListParagraph"/>
        <w:jc w:val="both"/>
        <w:rPr>
          <w:rFonts w:ascii="Arial" w:eastAsia="TimesNewRomanPSMT" w:hAnsi="Arial" w:cs="Arial"/>
          <w:bCs/>
          <w:color w:val="00000A"/>
        </w:rPr>
      </w:pPr>
    </w:p>
    <w:p w:rsidR="00350237" w:rsidRDefault="00A2249A">
      <w:pPr>
        <w:pStyle w:val="ListParagraph"/>
        <w:numPr>
          <w:ilvl w:val="0"/>
          <w:numId w:val="10"/>
        </w:numPr>
        <w:jc w:val="both"/>
        <w:rPr>
          <w:rFonts w:ascii="Arial" w:eastAsia="TimesNewRomanPSMT" w:hAnsi="Arial" w:cs="Arial"/>
          <w:b/>
          <w:bCs/>
          <w:color w:val="00000A"/>
        </w:rPr>
      </w:pPr>
      <w:r>
        <w:rPr>
          <w:rFonts w:ascii="Arial" w:eastAsia="TimesNewRomanPSMT" w:hAnsi="Arial" w:cs="Arial"/>
          <w:b/>
          <w:bCs/>
          <w:color w:val="00000A"/>
        </w:rPr>
        <w:t>ОБАВЕЗНИ УСЛОВИ</w:t>
      </w:r>
    </w:p>
    <w:p w:rsidR="00350237" w:rsidRDefault="00A2249A">
      <w:pPr>
        <w:pStyle w:val="ListParagraph"/>
        <w:numPr>
          <w:ilvl w:val="0"/>
          <w:numId w:val="5"/>
        </w:numPr>
        <w:tabs>
          <w:tab w:val="left" w:pos="680"/>
        </w:tabs>
        <w:ind w:left="1701"/>
        <w:jc w:val="both"/>
        <w:rPr>
          <w:rFonts w:ascii="Arial" w:eastAsia="TimesNewRomanPSMT" w:hAnsi="Arial" w:cs="Arial"/>
          <w:bCs/>
          <w:color w:val="00000A"/>
        </w:rPr>
      </w:pPr>
      <w:r>
        <w:rPr>
          <w:rFonts w:ascii="Arial" w:eastAsia="TimesNewRomanPSMT" w:hAnsi="Arial" w:cs="Arial"/>
          <w:bCs/>
          <w:color w:val="00000A"/>
        </w:rPr>
        <w:t xml:space="preserve">Чл. 75. ст. 1. тач. 1) ЗЈН, услов под редним бројем 1. наведен у табеларном приказу </w:t>
      </w:r>
      <w:r>
        <w:rPr>
          <w:rFonts w:ascii="Arial" w:eastAsia="TimesNewRomanPSMT" w:hAnsi="Arial" w:cs="Arial"/>
          <w:b/>
          <w:bCs/>
          <w:color w:val="00000A"/>
        </w:rPr>
        <w:t>обавезних услова</w:t>
      </w:r>
      <w:r>
        <w:rPr>
          <w:rFonts w:ascii="Arial" w:eastAsia="TimesNewRomanPSMT" w:hAnsi="Arial" w:cs="Arial"/>
          <w:bCs/>
          <w:color w:val="00000A"/>
        </w:rPr>
        <w:t xml:space="preserve"> –</w:t>
      </w:r>
      <w:r>
        <w:rPr>
          <w:rFonts w:ascii="Arial" w:eastAsia="TimesNewRomanPSMT" w:hAnsi="Arial" w:cs="Arial"/>
          <w:b/>
          <w:bCs/>
          <w:color w:val="00000A"/>
        </w:rPr>
        <w:t xml:space="preserve"> Доказ:</w:t>
      </w:r>
      <w:r>
        <w:rPr>
          <w:rFonts w:ascii="Arial" w:eastAsia="TimesNewRomanPSMT" w:hAnsi="Arial" w:cs="Arial"/>
          <w:bCs/>
          <w:color w:val="00000A"/>
        </w:rPr>
        <w:t xml:space="preserve"> </w:t>
      </w:r>
    </w:p>
    <w:p w:rsidR="00350237" w:rsidRDefault="00A2249A">
      <w:pPr>
        <w:pStyle w:val="ListParagraph"/>
        <w:tabs>
          <w:tab w:val="left" w:pos="680"/>
        </w:tabs>
        <w:ind w:left="1701"/>
        <w:jc w:val="both"/>
        <w:rPr>
          <w:rFonts w:ascii="Arial" w:hAnsi="Arial" w:cs="Arial"/>
          <w:color w:val="00000A"/>
        </w:rPr>
      </w:pPr>
      <w:r>
        <w:rPr>
          <w:rFonts w:ascii="Arial" w:eastAsia="TimesNewRomanPSMT" w:hAnsi="Arial" w:cs="Arial"/>
          <w:b/>
          <w:bCs/>
          <w:color w:val="00000A"/>
          <w:u w:val="single"/>
        </w:rPr>
        <w:t>Правна лица</w:t>
      </w:r>
      <w:r>
        <w:rPr>
          <w:rFonts w:ascii="Arial" w:eastAsia="TimesNewRomanPSMT" w:hAnsi="Arial" w:cs="Arial"/>
          <w:bCs/>
          <w:color w:val="00000A"/>
          <w:u w:val="single"/>
        </w:rPr>
        <w:t xml:space="preserve">: </w:t>
      </w:r>
      <w:r>
        <w:rPr>
          <w:rFonts w:ascii="Arial" w:eastAsia="TimesNewRomanPSMT" w:hAnsi="Arial" w:cs="Arial"/>
          <w:bCs/>
          <w:color w:val="00000A"/>
        </w:rPr>
        <w:t>И</w:t>
      </w:r>
      <w:r>
        <w:rPr>
          <w:rFonts w:ascii="Arial" w:hAnsi="Arial" w:cs="Arial"/>
          <w:iCs/>
          <w:color w:val="00000A"/>
        </w:rPr>
        <w:t xml:space="preserve">звод </w:t>
      </w:r>
      <w:r>
        <w:rPr>
          <w:rFonts w:ascii="Arial" w:hAnsi="Arial" w:cs="Arial"/>
          <w:color w:val="00000A"/>
        </w:rPr>
        <w:t xml:space="preserve">из регистра Агенције за привредне регистре, односно извод из регистра надлежног привредног суда; </w:t>
      </w:r>
    </w:p>
    <w:p w:rsidR="00350237" w:rsidRDefault="00A2249A">
      <w:pPr>
        <w:pStyle w:val="ListParagraph"/>
        <w:tabs>
          <w:tab w:val="left" w:pos="680"/>
        </w:tabs>
        <w:ind w:left="1701"/>
        <w:jc w:val="both"/>
        <w:rPr>
          <w:rFonts w:ascii="Arial" w:hAnsi="Arial" w:cs="Arial"/>
          <w:color w:val="00000A"/>
        </w:rPr>
      </w:pPr>
      <w:r>
        <w:rPr>
          <w:rFonts w:ascii="Arial" w:hAnsi="Arial" w:cs="Arial"/>
          <w:b/>
          <w:color w:val="00000A"/>
          <w:u w:val="single"/>
        </w:rPr>
        <w:t>Предузетници:</w:t>
      </w:r>
      <w:r>
        <w:rPr>
          <w:rFonts w:ascii="Arial" w:eastAsia="TimesNewRomanPSMT" w:hAnsi="Arial" w:cs="Arial"/>
          <w:bCs/>
          <w:color w:val="00000A"/>
        </w:rPr>
        <w:t xml:space="preserve"> И</w:t>
      </w:r>
      <w:r>
        <w:rPr>
          <w:rFonts w:ascii="Arial" w:hAnsi="Arial" w:cs="Arial"/>
          <w:iCs/>
          <w:color w:val="00000A"/>
        </w:rPr>
        <w:t xml:space="preserve">звод </w:t>
      </w:r>
      <w:r>
        <w:rPr>
          <w:rFonts w:ascii="Arial" w:hAnsi="Arial" w:cs="Arial"/>
          <w:color w:val="00000A"/>
        </w:rPr>
        <w:t>из регистра Агенције за привредне регистре,, односно извод из одговарајућег регистра.</w:t>
      </w:r>
    </w:p>
    <w:p w:rsidR="00350237" w:rsidRDefault="00A2249A">
      <w:pPr>
        <w:pStyle w:val="ListParagraph"/>
        <w:numPr>
          <w:ilvl w:val="0"/>
          <w:numId w:val="5"/>
        </w:numPr>
        <w:tabs>
          <w:tab w:val="left" w:pos="680"/>
        </w:tabs>
        <w:ind w:left="1701"/>
        <w:jc w:val="both"/>
        <w:rPr>
          <w:rFonts w:ascii="Arial" w:eastAsia="TimesNewRomanPSMT" w:hAnsi="Arial" w:cs="Arial"/>
          <w:b/>
          <w:bCs/>
          <w:color w:val="00000A"/>
        </w:rPr>
      </w:pPr>
      <w:r>
        <w:rPr>
          <w:rFonts w:ascii="Arial" w:eastAsia="TimesNewRomanPSMT" w:hAnsi="Arial" w:cs="Arial"/>
          <w:bCs/>
          <w:color w:val="00000A"/>
        </w:rPr>
        <w:t xml:space="preserve">Чл. 75. ст. 1. тач. 2) ЗЈН, услов под редним бројем 2. наведен у табеларном приказу </w:t>
      </w:r>
      <w:r>
        <w:rPr>
          <w:rFonts w:ascii="Arial" w:eastAsia="TimesNewRomanPSMT" w:hAnsi="Arial" w:cs="Arial"/>
          <w:b/>
          <w:bCs/>
          <w:color w:val="00000A"/>
        </w:rPr>
        <w:t xml:space="preserve">обавезних услова </w:t>
      </w:r>
      <w:r>
        <w:rPr>
          <w:rFonts w:ascii="Arial" w:eastAsia="TimesNewRomanPSMT" w:hAnsi="Arial" w:cs="Arial"/>
          <w:bCs/>
          <w:color w:val="00000A"/>
        </w:rPr>
        <w:t xml:space="preserve">– </w:t>
      </w:r>
      <w:r>
        <w:rPr>
          <w:rFonts w:ascii="Arial" w:eastAsia="TimesNewRomanPSMT" w:hAnsi="Arial" w:cs="Arial"/>
          <w:b/>
          <w:bCs/>
          <w:color w:val="00000A"/>
        </w:rPr>
        <w:t>Доказ:</w:t>
      </w:r>
    </w:p>
    <w:p w:rsidR="00350237" w:rsidRDefault="00A2249A">
      <w:pPr>
        <w:pStyle w:val="ListParagraph"/>
        <w:tabs>
          <w:tab w:val="left" w:pos="680"/>
        </w:tabs>
        <w:ind w:left="1701"/>
        <w:jc w:val="both"/>
        <w:rPr>
          <w:rFonts w:ascii="Arial" w:hAnsi="Arial" w:cs="Arial"/>
          <w:color w:val="00000A"/>
        </w:rPr>
      </w:pPr>
      <w:r>
        <w:rPr>
          <w:rFonts w:ascii="Arial" w:hAnsi="Arial" w:cs="Arial"/>
          <w:b/>
          <w:color w:val="00000A"/>
          <w:u w:val="single"/>
        </w:rPr>
        <w:t>Пр</w:t>
      </w:r>
      <w:r>
        <w:rPr>
          <w:rFonts w:ascii="Arial" w:hAnsi="Arial" w:cs="Arial"/>
          <w:b/>
          <w:bCs/>
          <w:color w:val="00000A"/>
          <w:u w:val="single"/>
        </w:rPr>
        <w:t>авна лица:</w:t>
      </w:r>
      <w:r>
        <w:rPr>
          <w:rFonts w:ascii="Arial" w:hAnsi="Arial" w:cs="Arial"/>
          <w:bCs/>
          <w:color w:val="00000A"/>
        </w:rPr>
        <w:t xml:space="preserve"> 1) </w:t>
      </w:r>
      <w:r>
        <w:rPr>
          <w:rFonts w:ascii="Arial" w:hAnsi="Arial" w:cs="Arial"/>
          <w:color w:val="00000A"/>
        </w:rPr>
        <w:t>Извод из казнене евиденције, односно уверењe</w:t>
      </w:r>
      <w:r>
        <w:rPr>
          <w:rFonts w:ascii="Arial" w:hAnsi="Arial" w:cs="Arial"/>
          <w:b/>
          <w:color w:val="00000A"/>
        </w:rPr>
        <w:t xml:space="preserve"> основног суда </w:t>
      </w:r>
      <w:r>
        <w:rPr>
          <w:rFonts w:ascii="Arial" w:hAnsi="Arial" w:cs="Arial"/>
          <w:color w:val="00000A"/>
        </w:rPr>
        <w:t>на чијем подручју се налази седиште домаћег правног лица</w:t>
      </w:r>
      <w:r>
        <w:rPr>
          <w:rFonts w:ascii="Arial" w:hAnsi="Arial" w:cs="Arial"/>
          <w:color w:val="00000A"/>
          <w:lang w:val="ru-RU"/>
        </w:rPr>
        <w:t>,</w:t>
      </w:r>
      <w:r>
        <w:rPr>
          <w:rFonts w:ascii="Arial" w:hAnsi="Arial" w:cs="Arial"/>
          <w:color w:val="00000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color w:val="00000A"/>
          <w:u w:val="single"/>
        </w:rPr>
        <w:t>Напомена</w:t>
      </w:r>
      <w:r>
        <w:rPr>
          <w:rFonts w:ascii="Arial" w:hAnsi="Arial" w:cs="Arial"/>
          <w:color w:val="00000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rPr>
        <w:t>И</w:t>
      </w:r>
      <w:r>
        <w:rPr>
          <w:rFonts w:ascii="Arial" w:hAnsi="Arial" w:cs="Arial"/>
          <w:color w:val="00000A"/>
        </w:rPr>
        <w:t xml:space="preserve"> </w:t>
      </w:r>
      <w:r>
        <w:rPr>
          <w:rFonts w:ascii="Arial" w:hAnsi="Arial" w:cs="Arial"/>
          <w:b/>
          <w:color w:val="00000A"/>
        </w:rPr>
        <w:t xml:space="preserve">УВЕРЕЊЕ ВИШЕГ СУДА </w:t>
      </w:r>
      <w:r>
        <w:rPr>
          <w:rFonts w:ascii="Arial" w:hAnsi="Arial" w:cs="Arial"/>
          <w:color w:val="00000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rPr>
        <w:t>Посебног одељења за организовани криминал Вишег суда у Београду</w:t>
      </w:r>
      <w:r>
        <w:rPr>
          <w:rFonts w:ascii="Arial" w:hAnsi="Arial" w:cs="Arial"/>
          <w:color w:val="00000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rPr>
        <w:t xml:space="preserve"> надлежне полицијске управе МУП-а</w:t>
      </w:r>
      <w:r>
        <w:rPr>
          <w:rFonts w:ascii="Arial" w:hAnsi="Arial" w:cs="Arial"/>
          <w:color w:val="00000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350237" w:rsidRDefault="00A2249A">
      <w:pPr>
        <w:pStyle w:val="ListParagraph"/>
        <w:tabs>
          <w:tab w:val="left" w:pos="680"/>
        </w:tabs>
        <w:ind w:left="1701"/>
        <w:jc w:val="both"/>
        <w:rPr>
          <w:rFonts w:ascii="Arial" w:hAnsi="Arial" w:cs="Arial"/>
          <w:color w:val="00000A"/>
        </w:rPr>
      </w:pPr>
      <w:r>
        <w:rPr>
          <w:rFonts w:ascii="Arial" w:hAnsi="Arial" w:cs="Arial"/>
          <w:b/>
          <w:color w:val="00000A"/>
          <w:u w:val="single"/>
        </w:rPr>
        <w:t>П</w:t>
      </w:r>
      <w:r>
        <w:rPr>
          <w:rFonts w:ascii="Arial" w:hAnsi="Arial" w:cs="Arial"/>
          <w:b/>
          <w:bCs/>
          <w:color w:val="00000A"/>
          <w:u w:val="single"/>
        </w:rPr>
        <w:t>редузетници и физичка лица</w:t>
      </w:r>
      <w:r>
        <w:rPr>
          <w:rFonts w:ascii="Arial" w:hAnsi="Arial" w:cs="Arial"/>
          <w:color w:val="00000A"/>
          <w:u w:val="single"/>
        </w:rPr>
        <w:t>:</w:t>
      </w:r>
      <w:r>
        <w:rPr>
          <w:rFonts w:ascii="Arial" w:hAnsi="Arial" w:cs="Arial"/>
          <w:color w:val="00000A"/>
        </w:rPr>
        <w:t xml:space="preserve"> Извод из казнене евиденције, односно уверење </w:t>
      </w:r>
      <w:r>
        <w:rPr>
          <w:rFonts w:ascii="Arial" w:hAnsi="Arial" w:cs="Arial"/>
          <w:b/>
          <w:color w:val="00000A"/>
        </w:rPr>
        <w:t>надлежне полицијске управе МУП-а</w:t>
      </w:r>
      <w:r>
        <w:rPr>
          <w:rFonts w:ascii="Arial" w:hAnsi="Arial" w:cs="Arial"/>
          <w:color w:val="00000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50237" w:rsidRDefault="00A2249A">
      <w:pPr>
        <w:pStyle w:val="ListParagraph"/>
        <w:tabs>
          <w:tab w:val="left" w:pos="680"/>
        </w:tabs>
        <w:ind w:left="1701"/>
        <w:jc w:val="both"/>
        <w:rPr>
          <w:rFonts w:ascii="Arial" w:hAnsi="Arial" w:cs="Arial"/>
          <w:b/>
          <w:color w:val="00000A"/>
        </w:rPr>
      </w:pPr>
      <w:r>
        <w:rPr>
          <w:rFonts w:ascii="Arial" w:hAnsi="Arial" w:cs="Arial"/>
          <w:b/>
          <w:color w:val="00000A"/>
        </w:rPr>
        <w:t>Докази не могу бити старији од два месеца пре отварања понуда.</w:t>
      </w:r>
    </w:p>
    <w:p w:rsidR="00350237" w:rsidRDefault="00A2249A">
      <w:pPr>
        <w:pStyle w:val="ListParagraph"/>
        <w:numPr>
          <w:ilvl w:val="0"/>
          <w:numId w:val="5"/>
        </w:numPr>
        <w:tabs>
          <w:tab w:val="left" w:pos="680"/>
        </w:tabs>
        <w:ind w:left="1701"/>
        <w:jc w:val="both"/>
        <w:rPr>
          <w:rFonts w:ascii="Arial" w:hAnsi="Arial" w:cs="Arial"/>
          <w:b/>
          <w:color w:val="00000A"/>
        </w:rPr>
      </w:pPr>
      <w:r>
        <w:rPr>
          <w:rFonts w:ascii="Arial" w:eastAsia="TimesNewRomanPSMT" w:hAnsi="Arial" w:cs="Arial"/>
          <w:bCs/>
          <w:color w:val="00000A"/>
        </w:rPr>
        <w:t xml:space="preserve">Чл. 75. ст. 1. тач. 4) ЗЈН, услов под редним бројем 3. наведен у табеларном приказу </w:t>
      </w:r>
      <w:r>
        <w:rPr>
          <w:rFonts w:ascii="Arial" w:eastAsia="TimesNewRomanPSMT" w:hAnsi="Arial" w:cs="Arial"/>
          <w:b/>
          <w:bCs/>
          <w:color w:val="00000A"/>
        </w:rPr>
        <w:t xml:space="preserve">обавезних услова  </w:t>
      </w:r>
      <w:r>
        <w:rPr>
          <w:rFonts w:ascii="Arial" w:eastAsia="TimesNewRomanPSMT" w:hAnsi="Arial" w:cs="Arial"/>
          <w:bCs/>
          <w:color w:val="00000A"/>
        </w:rPr>
        <w:t>-</w:t>
      </w:r>
      <w:r>
        <w:rPr>
          <w:rFonts w:ascii="Arial" w:hAnsi="Arial" w:cs="Arial"/>
          <w:b/>
          <w:color w:val="00000A"/>
        </w:rPr>
        <w:t xml:space="preserve"> Доказ: </w:t>
      </w:r>
    </w:p>
    <w:p w:rsidR="00350237" w:rsidRDefault="00A2249A">
      <w:pPr>
        <w:pStyle w:val="ListParagraph"/>
        <w:tabs>
          <w:tab w:val="left" w:pos="680"/>
        </w:tabs>
        <w:ind w:left="1701"/>
        <w:jc w:val="both"/>
        <w:rPr>
          <w:rFonts w:ascii="Arial" w:hAnsi="Arial" w:cs="Arial"/>
          <w:color w:val="00000A"/>
        </w:rPr>
      </w:pPr>
      <w:r>
        <w:rPr>
          <w:rFonts w:ascii="Arial" w:hAnsi="Arial" w:cs="Arial"/>
          <w:color w:val="00000A"/>
        </w:rPr>
        <w:t xml:space="preserve">Уверење </w:t>
      </w:r>
      <w:r>
        <w:rPr>
          <w:rFonts w:ascii="Arial" w:hAnsi="Arial" w:cs="Arial"/>
          <w:bCs/>
          <w:color w:val="00000A"/>
        </w:rPr>
        <w:t xml:space="preserve">Пореске управе Министарства финансија </w:t>
      </w:r>
      <w:r>
        <w:rPr>
          <w:rFonts w:ascii="Arial" w:hAnsi="Arial" w:cs="Arial"/>
          <w:color w:val="00000A"/>
        </w:rPr>
        <w:t xml:space="preserve">да је измирио доспеле порезе и доприносе и уверење надлежне управе </w:t>
      </w:r>
      <w:r>
        <w:rPr>
          <w:rFonts w:ascii="Arial" w:hAnsi="Arial" w:cs="Arial"/>
          <w:bCs/>
          <w:color w:val="00000A"/>
        </w:rPr>
        <w:t xml:space="preserve">локалне самоуправе </w:t>
      </w:r>
      <w:r>
        <w:rPr>
          <w:rFonts w:ascii="Arial" w:hAnsi="Arial" w:cs="Arial"/>
          <w:color w:val="00000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350237" w:rsidRDefault="00A2249A">
      <w:pPr>
        <w:pStyle w:val="ListParagraph"/>
        <w:tabs>
          <w:tab w:val="left" w:pos="680"/>
        </w:tabs>
        <w:ind w:left="1701"/>
        <w:jc w:val="both"/>
        <w:rPr>
          <w:rFonts w:ascii="Arial" w:hAnsi="Arial" w:cs="Arial"/>
          <w:b/>
          <w:color w:val="00000A"/>
        </w:rPr>
      </w:pPr>
      <w:r>
        <w:rPr>
          <w:rFonts w:ascii="Arial" w:hAnsi="Arial" w:cs="Arial"/>
          <w:b/>
          <w:color w:val="00000A"/>
        </w:rPr>
        <w:t>Докази не могу бити старији од два месеца пре отварања понуда.</w:t>
      </w:r>
    </w:p>
    <w:p w:rsidR="00350237" w:rsidRDefault="00350237">
      <w:pPr>
        <w:pStyle w:val="ListParagraph"/>
        <w:tabs>
          <w:tab w:val="left" w:pos="680"/>
        </w:tabs>
        <w:ind w:left="1701"/>
        <w:jc w:val="both"/>
        <w:rPr>
          <w:rFonts w:ascii="Arial" w:hAnsi="Arial" w:cs="Arial"/>
          <w:color w:val="00000A"/>
        </w:rPr>
      </w:pPr>
    </w:p>
    <w:p w:rsidR="00350237" w:rsidRDefault="00350237">
      <w:pPr>
        <w:pStyle w:val="ListParagraph"/>
        <w:tabs>
          <w:tab w:val="left" w:pos="680"/>
        </w:tabs>
        <w:ind w:left="1701"/>
        <w:jc w:val="both"/>
        <w:rPr>
          <w:rFonts w:ascii="Arial" w:eastAsia="TimesNewRomanPS-BoldMT" w:hAnsi="Arial" w:cs="Arial"/>
          <w:bCs/>
          <w:color w:val="00000A"/>
        </w:rPr>
      </w:pPr>
    </w:p>
    <w:p w:rsidR="00350237" w:rsidRDefault="00350237">
      <w:pPr>
        <w:pStyle w:val="ListParagraph"/>
        <w:tabs>
          <w:tab w:val="left" w:pos="680"/>
        </w:tabs>
        <w:jc w:val="both"/>
        <w:rPr>
          <w:rFonts w:ascii="Arial" w:eastAsia="TimesNewRomanPS-BoldMT" w:hAnsi="Arial" w:cs="Arial"/>
          <w:bCs/>
          <w:color w:val="00000A"/>
        </w:rPr>
      </w:pPr>
    </w:p>
    <w:p w:rsidR="00350237" w:rsidRDefault="00A2249A">
      <w:pPr>
        <w:pStyle w:val="ListParagraph"/>
        <w:tabs>
          <w:tab w:val="left" w:pos="680"/>
        </w:tabs>
        <w:jc w:val="both"/>
        <w:rPr>
          <w:rFonts w:ascii="Arial" w:eastAsia="TimesNewRomanPS-BoldMT" w:hAnsi="Arial" w:cs="Arial"/>
          <w:b/>
          <w:bCs/>
          <w:color w:val="00000A"/>
        </w:rPr>
      </w:pPr>
      <w:r>
        <w:rPr>
          <w:rFonts w:ascii="Arial" w:eastAsia="TimesNewRomanPS-BoldMT" w:hAnsi="Arial" w:cs="Arial"/>
          <w:b/>
          <w:bCs/>
          <w:color w:val="00000A"/>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
          <w:bCs/>
          <w:iCs/>
          <w:color w:val="00000A"/>
        </w:rPr>
        <w:t xml:space="preserve">1) до 4) </w:t>
      </w:r>
      <w:r>
        <w:rPr>
          <w:rFonts w:ascii="Arial" w:eastAsia="TimesNewRomanPS-BoldMT" w:hAnsi="Arial" w:cs="Arial"/>
          <w:b/>
          <w:bCs/>
          <w:color w:val="00000A"/>
        </w:rPr>
        <w:t>ЗЈН, сходно чл. 78. ЗЈН.</w:t>
      </w:r>
    </w:p>
    <w:p w:rsidR="00350237" w:rsidRDefault="00350237">
      <w:pPr>
        <w:pStyle w:val="ListParagraph"/>
        <w:tabs>
          <w:tab w:val="left" w:pos="680"/>
        </w:tabs>
        <w:jc w:val="both"/>
        <w:rPr>
          <w:rFonts w:ascii="Arial" w:eastAsia="TimesNewRomanPS-BoldMT" w:hAnsi="Arial" w:cs="Arial"/>
          <w:bCs/>
          <w:color w:val="FF0000"/>
        </w:rPr>
      </w:pPr>
    </w:p>
    <w:p w:rsidR="00350237" w:rsidRDefault="00A2249A">
      <w:pPr>
        <w:pStyle w:val="ListParagraph"/>
        <w:tabs>
          <w:tab w:val="left" w:pos="680"/>
        </w:tabs>
        <w:jc w:val="both"/>
        <w:rPr>
          <w:rFonts w:ascii="Arial" w:eastAsia="TimesNewRomanPS-BoldMT" w:hAnsi="Arial" w:cs="Arial"/>
          <w:bCs/>
          <w:color w:val="00000A"/>
        </w:rPr>
      </w:pPr>
      <w:r>
        <w:rPr>
          <w:rFonts w:ascii="Arial" w:hAnsi="Arial" w:cs="Arial"/>
          <w:color w:val="00000A"/>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rPr>
        <w:t>и то:</w:t>
      </w:r>
    </w:p>
    <w:p w:rsidR="00350237" w:rsidRDefault="00A2249A">
      <w:pPr>
        <w:pStyle w:val="ListParagraph"/>
        <w:numPr>
          <w:ilvl w:val="0"/>
          <w:numId w:val="13"/>
        </w:numPr>
        <w:tabs>
          <w:tab w:val="left" w:pos="680"/>
        </w:tabs>
        <w:jc w:val="both"/>
        <w:rPr>
          <w:rFonts w:ascii="Arial" w:hAnsi="Arial" w:cs="Arial"/>
        </w:rPr>
      </w:pPr>
      <w:r>
        <w:rPr>
          <w:rFonts w:ascii="Arial" w:hAnsi="Arial" w:cs="Arial"/>
          <w:iCs/>
        </w:rPr>
        <w:t>доказ из члана 75. став 1. тачка 1) ЗЈН - уколико су п</w:t>
      </w:r>
      <w:r>
        <w:rPr>
          <w:rFonts w:ascii="Arial" w:hAnsi="Arial" w:cs="Arial"/>
        </w:rPr>
        <w:t>онуђачи регистровани у регистру који води Агенција за привредне регистре - www</w:t>
      </w:r>
      <w:r>
        <w:rPr>
          <w:rFonts w:ascii="Arial" w:hAnsi="Arial" w:cs="Arial"/>
          <w:lang w:val="ru-RU"/>
        </w:rPr>
        <w:t xml:space="preserve">. </w:t>
      </w:r>
      <w:r>
        <w:rPr>
          <w:rFonts w:ascii="Arial" w:hAnsi="Arial" w:cs="Arial"/>
        </w:rPr>
        <w:t>apr</w:t>
      </w:r>
      <w:r>
        <w:rPr>
          <w:rFonts w:ascii="Arial" w:hAnsi="Arial" w:cs="Arial"/>
          <w:lang w:val="ru-RU"/>
        </w:rPr>
        <w:t>.</w:t>
      </w:r>
      <w:r>
        <w:rPr>
          <w:rFonts w:ascii="Arial" w:hAnsi="Arial" w:cs="Arial"/>
        </w:rPr>
        <w:t>gov</w:t>
      </w:r>
      <w:r>
        <w:rPr>
          <w:rFonts w:ascii="Arial" w:hAnsi="Arial" w:cs="Arial"/>
          <w:lang w:val="ru-RU"/>
        </w:rPr>
        <w:t>.</w:t>
      </w:r>
      <w:r>
        <w:rPr>
          <w:rFonts w:ascii="Arial" w:hAnsi="Arial" w:cs="Arial"/>
        </w:rPr>
        <w:t>rs</w:t>
      </w:r>
    </w:p>
    <w:p w:rsidR="00350237" w:rsidRDefault="00350237">
      <w:pPr>
        <w:pStyle w:val="ListParagraph"/>
        <w:tabs>
          <w:tab w:val="left" w:pos="0"/>
          <w:tab w:val="left" w:pos="1080"/>
        </w:tabs>
        <w:ind w:left="0"/>
        <w:jc w:val="both"/>
        <w:rPr>
          <w:rFonts w:ascii="Arial" w:eastAsia="TimesNewRomanPS-BoldMT" w:hAnsi="Arial" w:cs="Arial"/>
          <w:bCs/>
        </w:rPr>
      </w:pPr>
    </w:p>
    <w:p w:rsidR="00350237" w:rsidRDefault="00A2249A">
      <w:pPr>
        <w:pStyle w:val="ListParagraph"/>
        <w:jc w:val="both"/>
        <w:rPr>
          <w:rFonts w:ascii="Arial" w:hAnsi="Arial" w:cs="Arial"/>
          <w:color w:val="00000A"/>
        </w:rPr>
      </w:pPr>
      <w:r>
        <w:rPr>
          <w:rFonts w:ascii="Arial" w:hAnsi="Arial" w:cs="Arial"/>
          <w:color w:val="00000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50237" w:rsidRDefault="00350237">
      <w:pPr>
        <w:pStyle w:val="ListParagraph"/>
        <w:jc w:val="both"/>
        <w:rPr>
          <w:rFonts w:ascii="Arial" w:hAnsi="Arial" w:cs="Arial"/>
          <w:color w:val="00000A"/>
        </w:rPr>
      </w:pPr>
    </w:p>
    <w:p w:rsidR="00350237" w:rsidRDefault="00A2249A">
      <w:pPr>
        <w:pStyle w:val="ListParagraph"/>
        <w:tabs>
          <w:tab w:val="left" w:pos="680"/>
        </w:tabs>
        <w:jc w:val="both"/>
        <w:rPr>
          <w:rFonts w:ascii="Arial" w:eastAsia="TimesNewRomanPSMT" w:hAnsi="Arial" w:cs="Arial"/>
          <w:bCs/>
          <w:color w:val="00000A"/>
        </w:rPr>
      </w:pPr>
      <w:r>
        <w:rPr>
          <w:rFonts w:ascii="Arial" w:eastAsia="TimesNewRomanPSMT" w:hAnsi="Arial" w:cs="Arial"/>
          <w:bCs/>
          <w:color w:val="00000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50237" w:rsidRDefault="00350237">
      <w:pPr>
        <w:pStyle w:val="ListParagraph"/>
        <w:tabs>
          <w:tab w:val="left" w:pos="680"/>
        </w:tabs>
        <w:jc w:val="both"/>
        <w:rPr>
          <w:rFonts w:ascii="Arial" w:hAnsi="Arial" w:cs="Arial"/>
          <w:color w:val="00000A"/>
        </w:rPr>
      </w:pPr>
    </w:p>
    <w:p w:rsidR="00350237" w:rsidRDefault="00A2249A">
      <w:pPr>
        <w:pStyle w:val="ListParagraph"/>
        <w:tabs>
          <w:tab w:val="left" w:pos="680"/>
        </w:tabs>
        <w:jc w:val="both"/>
        <w:rPr>
          <w:rFonts w:ascii="Arial" w:eastAsia="TimesNewRomanPSMT" w:hAnsi="Arial" w:cs="Arial"/>
          <w:bCs/>
          <w:color w:val="00000A"/>
        </w:rPr>
      </w:pPr>
      <w:r>
        <w:rPr>
          <w:rFonts w:ascii="Arial" w:eastAsia="TimesNewRomanPS-BoldMT" w:hAnsi="Arial" w:cs="Arial"/>
          <w:bCs/>
          <w:color w:val="00000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rPr>
        <w:t>.</w:t>
      </w:r>
    </w:p>
    <w:p w:rsidR="00350237" w:rsidRDefault="00350237">
      <w:pPr>
        <w:tabs>
          <w:tab w:val="left" w:pos="0"/>
          <w:tab w:val="left" w:pos="1080"/>
        </w:tabs>
        <w:ind w:firstLine="720"/>
        <w:jc w:val="both"/>
        <w:rPr>
          <w:rFonts w:ascii="Arial" w:eastAsia="TimesNewRomanPSMT" w:hAnsi="Arial" w:cs="Arial"/>
          <w:b/>
          <w:bCs/>
          <w:color w:val="00000A"/>
        </w:rPr>
      </w:pPr>
    </w:p>
    <w:p w:rsidR="00350237" w:rsidRDefault="00350237">
      <w:pPr>
        <w:pStyle w:val="ListParagraph"/>
        <w:tabs>
          <w:tab w:val="left" w:pos="0"/>
          <w:tab w:val="left" w:pos="1080"/>
        </w:tabs>
        <w:ind w:left="0" w:firstLine="720"/>
        <w:jc w:val="both"/>
        <w:rPr>
          <w:rFonts w:ascii="Arial" w:eastAsia="TimesNewRomanPSMT" w:hAnsi="Arial" w:cs="Arial"/>
          <w:bCs/>
        </w:rPr>
      </w:pPr>
    </w:p>
    <w:p w:rsidR="00350237" w:rsidRDefault="00350237">
      <w:pPr>
        <w:pStyle w:val="ListParagraph"/>
        <w:jc w:val="both"/>
        <w:rPr>
          <w:rFonts w:ascii="Arial" w:hAnsi="Arial" w:cs="Arial"/>
          <w:bCs/>
          <w:iCs/>
        </w:rPr>
      </w:pPr>
    </w:p>
    <w:p w:rsidR="00350237" w:rsidRDefault="00A2249A">
      <w:pPr>
        <w:pStyle w:val="ListParagraph"/>
        <w:shd w:val="clear" w:color="auto" w:fill="C6D9F1"/>
        <w:ind w:left="0"/>
        <w:jc w:val="center"/>
        <w:rPr>
          <w:rFonts w:ascii="Arial" w:hAnsi="Arial" w:cs="Arial"/>
          <w:b/>
          <w:bCs/>
          <w:i/>
          <w:iCs/>
          <w:sz w:val="28"/>
          <w:szCs w:val="28"/>
          <w:lang w:val="ru-RU"/>
        </w:rPr>
      </w:pPr>
      <w:r>
        <w:rPr>
          <w:rFonts w:ascii="Arial" w:hAnsi="Arial" w:cs="Arial"/>
          <w:b/>
          <w:i/>
          <w:sz w:val="28"/>
          <w:szCs w:val="28"/>
        </w:rPr>
        <w:t>V</w:t>
      </w:r>
      <w:r>
        <w:rPr>
          <w:rFonts w:ascii="Arial" w:hAnsi="Arial" w:cs="Arial"/>
          <w:b/>
          <w:bCs/>
          <w:i/>
          <w:iCs/>
          <w:sz w:val="28"/>
          <w:szCs w:val="28"/>
          <w:lang w:val="ru-RU"/>
        </w:rPr>
        <w:t xml:space="preserve"> КРИТЕРИЈУМ ЗА ИЗБОР НАЈПОВОЉНИЈЕ ПОНУДЕ</w:t>
      </w:r>
    </w:p>
    <w:p w:rsidR="00350237" w:rsidRDefault="00350237">
      <w:pPr>
        <w:jc w:val="center"/>
        <w:rPr>
          <w:rFonts w:ascii="Arial" w:hAnsi="Arial" w:cs="Arial"/>
          <w:b/>
          <w:bCs/>
        </w:rPr>
      </w:pPr>
    </w:p>
    <w:p w:rsidR="00350237" w:rsidRDefault="00A2249A">
      <w:pPr>
        <w:numPr>
          <w:ilvl w:val="0"/>
          <w:numId w:val="6"/>
        </w:numPr>
        <w:jc w:val="both"/>
        <w:rPr>
          <w:rFonts w:ascii="Arial" w:hAnsi="Arial" w:cs="Arial"/>
          <w:b/>
        </w:rPr>
      </w:pPr>
      <w:r>
        <w:rPr>
          <w:rFonts w:ascii="Arial" w:hAnsi="Arial" w:cs="Arial"/>
          <w:b/>
        </w:rPr>
        <w:t xml:space="preserve">Критеријум за доделу уговора: </w:t>
      </w:r>
    </w:p>
    <w:p w:rsidR="00350237" w:rsidRDefault="00350237">
      <w:pPr>
        <w:ind w:left="720"/>
        <w:jc w:val="both"/>
        <w:rPr>
          <w:rFonts w:ascii="Arial" w:hAnsi="Arial" w:cs="Arial"/>
        </w:rPr>
      </w:pPr>
    </w:p>
    <w:p w:rsidR="00350237" w:rsidRDefault="00A2249A">
      <w:pPr>
        <w:ind w:left="720"/>
        <w:jc w:val="both"/>
        <w:rPr>
          <w:rFonts w:ascii="Arial" w:hAnsi="Arial" w:cs="Arial"/>
        </w:rPr>
      </w:pPr>
      <w:r>
        <w:rPr>
          <w:rFonts w:ascii="Arial" w:hAnsi="Arial" w:cs="Arial"/>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350237" w:rsidRDefault="00350237">
      <w:pPr>
        <w:ind w:left="720"/>
        <w:jc w:val="both"/>
        <w:rPr>
          <w:rFonts w:ascii="Arial" w:hAnsi="Arial" w:cs="Arial"/>
        </w:rPr>
      </w:pPr>
    </w:p>
    <w:p w:rsidR="00350237" w:rsidRDefault="00350237">
      <w:pPr>
        <w:pStyle w:val="ListParagraph"/>
        <w:ind w:left="0"/>
        <w:jc w:val="both"/>
        <w:rPr>
          <w:rFonts w:ascii="Arial" w:hAnsi="Arial" w:cs="Arial"/>
          <w:lang w:val="sr-Latn-RS"/>
        </w:rPr>
      </w:pPr>
    </w:p>
    <w:p w:rsidR="00350237" w:rsidRDefault="00350237">
      <w:pPr>
        <w:pStyle w:val="ListParagraph"/>
        <w:jc w:val="both"/>
        <w:rPr>
          <w:rFonts w:ascii="Arial" w:hAnsi="Arial" w:cs="Arial"/>
          <w:b/>
          <w:bCs/>
        </w:rPr>
      </w:pPr>
    </w:p>
    <w:p w:rsidR="00350237" w:rsidRDefault="00A2249A">
      <w:pPr>
        <w:pStyle w:val="ListParagraph"/>
        <w:numPr>
          <w:ilvl w:val="0"/>
          <w:numId w:val="6"/>
        </w:numPr>
        <w:jc w:val="both"/>
        <w:rPr>
          <w:rFonts w:ascii="Arial" w:hAnsi="Arial" w:cs="Arial"/>
          <w:b/>
          <w:bCs/>
        </w:rPr>
      </w:pPr>
      <w:r>
        <w:rPr>
          <w:rFonts w:ascii="Arial" w:hAnsi="Arial" w:cs="Arial"/>
          <w:b/>
        </w:rPr>
        <w:t>Е</w:t>
      </w:r>
      <w:r>
        <w:rPr>
          <w:rFonts w:ascii="Arial" w:hAnsi="Arial" w:cs="Arial"/>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50237" w:rsidRDefault="00350237">
      <w:pPr>
        <w:jc w:val="both"/>
        <w:rPr>
          <w:rFonts w:ascii="Arial" w:hAnsi="Arial" w:cs="Arial"/>
          <w:b/>
          <w:bCs/>
        </w:rPr>
      </w:pPr>
    </w:p>
    <w:p w:rsidR="00350237" w:rsidRDefault="00A2249A">
      <w:pPr>
        <w:ind w:left="709"/>
        <w:jc w:val="both"/>
        <w:rPr>
          <w:rFonts w:ascii="Arial" w:eastAsia="Times New Roman" w:hAnsi="Arial" w:cs="Arial"/>
          <w:i/>
          <w:color w:val="00000A"/>
          <w:lang w:eastAsia="en-US"/>
        </w:rPr>
      </w:pPr>
      <w:r>
        <w:rPr>
          <w:rFonts w:ascii="Arial" w:hAnsi="Arial" w:cs="Arial"/>
          <w:iCs/>
          <w:color w:val="00000A"/>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Pr>
          <w:rFonts w:ascii="Arial" w:eastAsia="Times New Roman" w:hAnsi="Arial" w:cs="Arial"/>
          <w:i/>
          <w:color w:val="00000A"/>
          <w:lang w:eastAsia="en-US"/>
        </w:rPr>
        <w:t xml:space="preserve"> </w:t>
      </w:r>
    </w:p>
    <w:p w:rsidR="00350237" w:rsidRDefault="00350237">
      <w:pPr>
        <w:jc w:val="both"/>
        <w:rPr>
          <w:rFonts w:ascii="Arial" w:hAnsi="Arial" w:cs="Arial"/>
          <w:b/>
          <w:bCs/>
          <w:i/>
          <w:iCs/>
        </w:rPr>
      </w:pPr>
    </w:p>
    <w:p w:rsidR="00350237" w:rsidRDefault="00350237">
      <w:pPr>
        <w:pStyle w:val="ListParagraph"/>
        <w:ind w:left="0"/>
        <w:jc w:val="both"/>
        <w:rPr>
          <w:rFonts w:ascii="Arial" w:hAnsi="Arial" w:cs="Arial"/>
          <w:lang w:val="sr-Latn-RS"/>
        </w:rPr>
      </w:pPr>
    </w:p>
    <w:p w:rsidR="00350237" w:rsidRDefault="00A2249A">
      <w:pPr>
        <w:pStyle w:val="ListParagraph"/>
        <w:shd w:val="clear" w:color="auto" w:fill="C6D9F1"/>
        <w:ind w:left="0"/>
        <w:jc w:val="center"/>
        <w:rPr>
          <w:rFonts w:ascii="Arial" w:hAnsi="Arial" w:cs="Arial"/>
          <w:b/>
          <w:i/>
          <w:sz w:val="28"/>
          <w:szCs w:val="28"/>
        </w:rPr>
      </w:pPr>
      <w:r>
        <w:rPr>
          <w:rFonts w:ascii="Arial" w:hAnsi="Arial" w:cs="Arial"/>
          <w:b/>
          <w:i/>
          <w:sz w:val="28"/>
          <w:szCs w:val="28"/>
        </w:rPr>
        <w:t>VI ОБРАСЦИ КОЈИ ЧИНЕ САСТАВНИ ДЕО ПОНУДЕ</w:t>
      </w:r>
    </w:p>
    <w:p w:rsidR="00350237" w:rsidRDefault="00350237">
      <w:pPr>
        <w:pStyle w:val="ListParagraph"/>
        <w:ind w:left="0"/>
        <w:jc w:val="both"/>
      </w:pPr>
    </w:p>
    <w:p w:rsidR="00350237" w:rsidRDefault="00350237">
      <w:pPr>
        <w:pStyle w:val="ListParagraph"/>
        <w:ind w:left="0"/>
        <w:jc w:val="both"/>
      </w:pPr>
    </w:p>
    <w:p w:rsidR="00350237" w:rsidRDefault="00A2249A">
      <w:pPr>
        <w:pStyle w:val="ListParagraph"/>
        <w:ind w:left="0"/>
        <w:jc w:val="both"/>
        <w:rPr>
          <w:rFonts w:ascii="Arial" w:hAnsi="Arial" w:cs="Arial"/>
        </w:rPr>
      </w:pPr>
      <w:r>
        <w:rPr>
          <w:rFonts w:ascii="Arial" w:hAnsi="Arial" w:cs="Arial"/>
        </w:rPr>
        <w:t>Саставни део понуде чине следећи обрасци:</w:t>
      </w:r>
    </w:p>
    <w:p w:rsidR="00350237" w:rsidRDefault="00A2249A">
      <w:pPr>
        <w:numPr>
          <w:ilvl w:val="0"/>
          <w:numId w:val="14"/>
        </w:numPr>
        <w:spacing w:line="240" w:lineRule="auto"/>
        <w:rPr>
          <w:rFonts w:ascii="Arial" w:hAnsi="Arial" w:cs="Arial"/>
          <w:color w:val="00000A"/>
        </w:rPr>
      </w:pPr>
      <w:r>
        <w:rPr>
          <w:rFonts w:ascii="Arial" w:hAnsi="Arial" w:cs="Arial"/>
        </w:rPr>
        <w:t>Образац понуде (Образац 1)</w:t>
      </w:r>
      <w:r>
        <w:rPr>
          <w:rFonts w:ascii="Arial" w:hAnsi="Arial" w:cs="Arial"/>
          <w:color w:val="00000A"/>
        </w:rPr>
        <w:t xml:space="preserve"> За Партију број 1 - попуњен, потписан и оверен </w:t>
      </w:r>
      <w:r>
        <w:rPr>
          <w:rFonts w:ascii="Arial" w:hAnsi="Arial" w:cs="Arial"/>
          <w:b/>
          <w:color w:val="00000A"/>
        </w:rPr>
        <w:t>Образац Изјаве</w:t>
      </w:r>
      <w:r>
        <w:rPr>
          <w:rFonts w:ascii="Arial" w:hAnsi="Arial" w:cs="Arial"/>
          <w:color w:val="00000A"/>
        </w:rPr>
        <w:t xml:space="preserve"> о пореклу понуђених добара, </w:t>
      </w:r>
      <w:r>
        <w:rPr>
          <w:rFonts w:ascii="Arial" w:hAnsi="Arial" w:cs="Arial"/>
          <w:b/>
          <w:color w:val="00000A"/>
        </w:rPr>
        <w:t>или Уверење произвођача</w:t>
      </w:r>
      <w:r>
        <w:rPr>
          <w:rFonts w:ascii="Arial" w:hAnsi="Arial" w:cs="Arial"/>
          <w:color w:val="00000A"/>
        </w:rPr>
        <w:t xml:space="preserve"> о компатибилности (објашњење у делу Спецификација добара за Партију 1) </w:t>
      </w:r>
    </w:p>
    <w:p w:rsidR="00350237" w:rsidRDefault="00A2249A">
      <w:pPr>
        <w:pStyle w:val="ListParagraph"/>
        <w:numPr>
          <w:ilvl w:val="0"/>
          <w:numId w:val="14"/>
        </w:numPr>
        <w:jc w:val="both"/>
        <w:rPr>
          <w:rFonts w:ascii="Arial" w:hAnsi="Arial" w:cs="Arial"/>
        </w:rPr>
      </w:pPr>
      <w:r>
        <w:rPr>
          <w:rFonts w:ascii="Arial" w:hAnsi="Arial" w:cs="Arial"/>
        </w:rPr>
        <w:t xml:space="preserve">Образац структуре понуђене цене, са упутством како да се попуни (Образац 2); </w:t>
      </w:r>
    </w:p>
    <w:p w:rsidR="00350237" w:rsidRDefault="00A2249A">
      <w:pPr>
        <w:pStyle w:val="ListParagraph"/>
        <w:numPr>
          <w:ilvl w:val="0"/>
          <w:numId w:val="14"/>
        </w:numPr>
        <w:jc w:val="both"/>
        <w:rPr>
          <w:rFonts w:ascii="Arial" w:hAnsi="Arial" w:cs="Arial"/>
        </w:rPr>
      </w:pPr>
      <w:r>
        <w:rPr>
          <w:rFonts w:ascii="Arial" w:hAnsi="Arial" w:cs="Arial"/>
        </w:rPr>
        <w:t xml:space="preserve">Образац трошкова припреме понуде (Образац 3); </w:t>
      </w:r>
    </w:p>
    <w:p w:rsidR="00350237" w:rsidRDefault="00A2249A">
      <w:pPr>
        <w:pStyle w:val="ListParagraph"/>
        <w:numPr>
          <w:ilvl w:val="0"/>
          <w:numId w:val="14"/>
        </w:numPr>
        <w:jc w:val="both"/>
        <w:rPr>
          <w:rFonts w:ascii="Arial" w:hAnsi="Arial" w:cs="Arial"/>
        </w:rPr>
      </w:pPr>
      <w:r>
        <w:rPr>
          <w:rFonts w:ascii="Arial" w:hAnsi="Arial" w:cs="Arial"/>
        </w:rPr>
        <w:t>Образац изјаве о независној понуди (Образац 4);</w:t>
      </w:r>
    </w:p>
    <w:p w:rsidR="00350237" w:rsidRDefault="00A2249A">
      <w:pPr>
        <w:pStyle w:val="ListParagraph"/>
        <w:numPr>
          <w:ilvl w:val="0"/>
          <w:numId w:val="14"/>
        </w:numPr>
        <w:jc w:val="both"/>
        <w:rPr>
          <w:rFonts w:ascii="Arial" w:hAnsi="Arial" w:cs="Arial"/>
        </w:rPr>
      </w:pPr>
      <w:r>
        <w:rPr>
          <w:rFonts w:ascii="Arial" w:hAnsi="Arial" w:cs="Arial"/>
        </w:rPr>
        <w:t>Образац изјаве понуђача о испуњености услова за учешће у поступку јавне набавке - чл. 75. и 76. ЗЈН, наведених овом конурсном документацијом, (Образац 5);</w:t>
      </w:r>
    </w:p>
    <w:p w:rsidR="00350237" w:rsidRDefault="00A2249A">
      <w:pPr>
        <w:numPr>
          <w:ilvl w:val="0"/>
          <w:numId w:val="14"/>
        </w:numPr>
        <w:spacing w:beforeAutospacing="1" w:line="210" w:lineRule="atLeast"/>
        <w:jc w:val="both"/>
        <w:rPr>
          <w:rFonts w:ascii="Arial" w:eastAsia="Times New Roman" w:hAnsi="Arial" w:cs="Arial"/>
          <w:color w:val="00000A"/>
          <w:lang w:eastAsia="sr-Latn-RS"/>
        </w:rPr>
      </w:pPr>
      <w:r>
        <w:rPr>
          <w:rFonts w:ascii="Arial" w:eastAsia="Times New Roman" w:hAnsi="Arial" w:cs="Arial"/>
          <w:color w:val="00000A"/>
          <w:lang w:eastAsia="sr-Latn-RS"/>
        </w:rPr>
        <w:t xml:space="preserve">Образац изјаве подизвођача о испуњености услова за учешће у поступку јавне набавке  - чл. 75. ЗЈН, </w:t>
      </w:r>
      <w:r>
        <w:rPr>
          <w:rFonts w:ascii="Arial" w:hAnsi="Arial" w:cs="Arial"/>
          <w:iCs/>
          <w:color w:val="00000A"/>
        </w:rPr>
        <w:t>наведених овом конкурсном документацијом</w:t>
      </w:r>
      <w:r>
        <w:rPr>
          <w:rFonts w:ascii="Arial" w:eastAsia="Times New Roman" w:hAnsi="Arial" w:cs="Arial"/>
          <w:color w:val="00000A"/>
          <w:lang w:eastAsia="sr-Latn-RS"/>
        </w:rPr>
        <w:t xml:space="preserve"> (Образац 6).</w:t>
      </w:r>
    </w:p>
    <w:p w:rsidR="00350237" w:rsidRDefault="00350237">
      <w:pPr>
        <w:pStyle w:val="ListParagraph"/>
        <w:ind w:left="36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F70FC7" w:rsidRDefault="00F70FC7">
      <w:pPr>
        <w:pStyle w:val="ListParagraph"/>
        <w:ind w:left="0"/>
        <w:jc w:val="both"/>
        <w:rPr>
          <w:rFonts w:ascii="Arial" w:hAnsi="Arial" w:cs="Arial"/>
        </w:rPr>
      </w:pPr>
    </w:p>
    <w:p w:rsidR="00350237" w:rsidRDefault="00A2249A">
      <w:pPr>
        <w:ind w:left="720"/>
        <w:jc w:val="right"/>
        <w:rPr>
          <w:rFonts w:ascii="Arial" w:hAnsi="Arial" w:cs="Arial"/>
          <w:b/>
          <w:bCs/>
          <w:iCs/>
          <w:sz w:val="28"/>
          <w:szCs w:val="28"/>
        </w:rPr>
      </w:pPr>
      <w:r>
        <w:rPr>
          <w:rFonts w:ascii="Arial" w:hAnsi="Arial" w:cs="Arial"/>
          <w:b/>
          <w:bCs/>
          <w:iCs/>
          <w:sz w:val="28"/>
          <w:szCs w:val="28"/>
        </w:rPr>
        <w:t>(ОБРАЗАЦ 1)</w:t>
      </w:r>
    </w:p>
    <w:p w:rsidR="00350237" w:rsidRDefault="00350237">
      <w:pPr>
        <w:ind w:left="720"/>
        <w:jc w:val="center"/>
        <w:rPr>
          <w:rFonts w:ascii="Arial" w:hAnsi="Arial" w:cs="Arial"/>
          <w:b/>
          <w:bCs/>
          <w:iCs/>
          <w:sz w:val="28"/>
          <w:szCs w:val="28"/>
        </w:rPr>
      </w:pPr>
    </w:p>
    <w:p w:rsidR="00350237" w:rsidRDefault="00A2249A">
      <w:pPr>
        <w:ind w:left="720"/>
        <w:jc w:val="center"/>
        <w:rPr>
          <w:rFonts w:ascii="Arial" w:hAnsi="Arial" w:cs="Arial"/>
          <w:b/>
          <w:bCs/>
          <w:iCs/>
          <w:sz w:val="28"/>
          <w:szCs w:val="28"/>
        </w:rPr>
      </w:pPr>
      <w:r>
        <w:rPr>
          <w:rFonts w:ascii="Arial" w:hAnsi="Arial" w:cs="Arial"/>
          <w:b/>
          <w:bCs/>
          <w:iCs/>
          <w:sz w:val="28"/>
          <w:szCs w:val="28"/>
        </w:rPr>
        <w:t>ОБРАЗАЦ ПОНУДЕ</w:t>
      </w:r>
    </w:p>
    <w:p w:rsidR="00350237" w:rsidRDefault="00350237">
      <w:pPr>
        <w:rPr>
          <w:rFonts w:ascii="Arial" w:hAnsi="Arial" w:cs="Arial"/>
          <w:b/>
          <w:bCs/>
          <w:i/>
          <w:iCs/>
          <w:sz w:val="28"/>
          <w:szCs w:val="28"/>
          <w:u w:val="single"/>
        </w:rPr>
      </w:pPr>
    </w:p>
    <w:p w:rsidR="00350237" w:rsidRDefault="00A2249A">
      <w:pPr>
        <w:jc w:val="both"/>
        <w:rPr>
          <w:rFonts w:ascii="Arial" w:hAnsi="Arial" w:cs="Arial"/>
          <w:iCs/>
        </w:rPr>
      </w:pPr>
      <w:r>
        <w:rPr>
          <w:rFonts w:ascii="Arial" w:hAnsi="Arial" w:cs="Arial"/>
          <w:iCs/>
        </w:rPr>
        <w:t>Понуда бр ________________ од __________________ за јавну набавку добара - Лабораторијски материјал и реагенси</w:t>
      </w:r>
      <w:r>
        <w:rPr>
          <w:rFonts w:ascii="Arial" w:hAnsi="Arial" w:cs="Arial"/>
          <w:b/>
          <w:bCs/>
          <w:i/>
          <w:iCs/>
        </w:rPr>
        <w:t>,</w:t>
      </w:r>
      <w:r>
        <w:rPr>
          <w:rFonts w:ascii="Arial" w:hAnsi="Arial" w:cs="Arial"/>
          <w:b/>
          <w:bCs/>
          <w:iCs/>
        </w:rPr>
        <w:t xml:space="preserve"> </w:t>
      </w:r>
      <w:r>
        <w:rPr>
          <w:rFonts w:ascii="Arial" w:hAnsi="Arial" w:cs="Arial"/>
          <w:iCs/>
        </w:rPr>
        <w:t>ЈН број 0</w:t>
      </w:r>
      <w:r>
        <w:rPr>
          <w:rFonts w:ascii="Arial" w:hAnsi="Arial" w:cs="Arial"/>
          <w:iCs/>
          <w:lang w:val="sr-Latn-RS"/>
        </w:rPr>
        <w:t>4</w:t>
      </w:r>
      <w:r>
        <w:rPr>
          <w:rFonts w:ascii="Arial" w:hAnsi="Arial" w:cs="Arial"/>
          <w:iCs/>
        </w:rPr>
        <w:t>/201</w:t>
      </w:r>
      <w:r>
        <w:rPr>
          <w:rFonts w:ascii="Arial" w:hAnsi="Arial" w:cs="Arial"/>
          <w:iCs/>
          <w:lang w:val="sr-Latn-RS"/>
        </w:rPr>
        <w:t>7</w:t>
      </w:r>
      <w:r>
        <w:rPr>
          <w:rFonts w:ascii="Arial" w:hAnsi="Arial" w:cs="Arial"/>
          <w:iCs/>
        </w:rPr>
        <w:t xml:space="preserve"> </w:t>
      </w:r>
    </w:p>
    <w:p w:rsidR="00350237" w:rsidRDefault="00350237">
      <w:pPr>
        <w:jc w:val="both"/>
        <w:rPr>
          <w:rFonts w:ascii="Arial" w:hAnsi="Arial" w:cs="Arial"/>
          <w:i/>
          <w:iCs/>
        </w:rPr>
      </w:pPr>
    </w:p>
    <w:p w:rsidR="00350237" w:rsidRDefault="00A2249A">
      <w:pPr>
        <w:rPr>
          <w:rFonts w:ascii="Arial" w:hAnsi="Arial" w:cs="Arial"/>
          <w:b/>
          <w:bCs/>
          <w:i/>
          <w:iCs/>
        </w:rPr>
      </w:pPr>
      <w:r>
        <w:rPr>
          <w:rFonts w:ascii="Arial" w:hAnsi="Arial" w:cs="Arial"/>
          <w:b/>
          <w:bCs/>
          <w:i/>
          <w:iCs/>
        </w:rPr>
        <w:t>1)ОПШТИ ПОДАЦИ О ПОНУЂАЧУ</w:t>
      </w:r>
    </w:p>
    <w:tbl>
      <w:tblPr>
        <w:tblW w:w="0" w:type="auto"/>
        <w:tblInd w:w="-20"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4612"/>
        <w:gridCol w:w="4645"/>
      </w:tblGrid>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rPr>
            </w:pPr>
            <w:r>
              <w:rPr>
                <w:rFonts w:ascii="Arial" w:hAnsi="Arial" w:cs="Arial"/>
                <w:i/>
                <w:iCs/>
              </w:rPr>
              <w:t>Назив понуђача:</w:t>
            </w:r>
          </w:p>
          <w:p w:rsidR="00350237" w:rsidRDefault="00350237">
            <w:pPr>
              <w:jc w:val="both"/>
              <w:rPr>
                <w:rFonts w:ascii="Arial" w:hAnsi="Arial" w:cs="Arial"/>
                <w:b/>
                <w:bCs/>
                <w:i/>
                <w:iCs/>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tc>
      </w:tr>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rPr>
            </w:pPr>
            <w:r>
              <w:rPr>
                <w:rFonts w:ascii="Arial" w:hAnsi="Arial" w:cs="Arial"/>
                <w:i/>
                <w:iCs/>
              </w:rPr>
              <w:t>Адреса понуђача:</w:t>
            </w:r>
          </w:p>
          <w:p w:rsidR="00350237" w:rsidRDefault="00350237">
            <w:pPr>
              <w:jc w:val="both"/>
              <w:rPr>
                <w:rFonts w:ascii="Arial" w:hAnsi="Arial" w:cs="Arial"/>
                <w:b/>
                <w:bCs/>
                <w:i/>
                <w:iCs/>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tc>
      </w:tr>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rPr>
            </w:pPr>
            <w:r>
              <w:rPr>
                <w:rFonts w:ascii="Arial" w:hAnsi="Arial" w:cs="Arial"/>
                <w:i/>
                <w:iCs/>
              </w:rPr>
              <w:t>Матични број понуђача:</w:t>
            </w:r>
          </w:p>
          <w:p w:rsidR="00350237" w:rsidRDefault="00350237">
            <w:pPr>
              <w:jc w:val="both"/>
              <w:rPr>
                <w:rFonts w:ascii="Arial" w:hAnsi="Arial" w:cs="Arial"/>
                <w:b/>
                <w:bCs/>
                <w:i/>
                <w:iCs/>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tc>
      </w:tr>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lang w:val="ru-RU"/>
              </w:rPr>
            </w:pPr>
            <w:r>
              <w:rPr>
                <w:rFonts w:ascii="Arial" w:hAnsi="Arial" w:cs="Arial"/>
                <w:i/>
                <w:iCs/>
                <w:lang w:val="ru-RU"/>
              </w:rPr>
              <w:t>Порески идентификациони број понуђача (ПИБ):</w:t>
            </w:r>
          </w:p>
          <w:p w:rsidR="00350237" w:rsidRDefault="00350237">
            <w:pPr>
              <w:jc w:val="both"/>
              <w:rPr>
                <w:rFonts w:ascii="Arial" w:hAnsi="Arial" w:cs="Arial"/>
                <w:b/>
                <w:bCs/>
                <w:i/>
                <w:iCs/>
                <w:lang w:val="ru-RU"/>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b/>
                <w:bCs/>
                <w:i/>
                <w:iCs/>
                <w:lang w:val="ru-RU"/>
              </w:rPr>
            </w:pPr>
          </w:p>
        </w:tc>
      </w:tr>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rPr>
            </w:pPr>
            <w:r>
              <w:rPr>
                <w:rFonts w:ascii="Arial" w:hAnsi="Arial" w:cs="Arial"/>
                <w:i/>
                <w:iCs/>
              </w:rPr>
              <w:t>Име особе за контакт:</w:t>
            </w:r>
          </w:p>
          <w:p w:rsidR="00350237" w:rsidRDefault="00350237">
            <w:pPr>
              <w:jc w:val="both"/>
              <w:rPr>
                <w:rFonts w:ascii="Arial" w:hAnsi="Arial" w:cs="Arial"/>
                <w:b/>
                <w:bCs/>
                <w:i/>
                <w:iCs/>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tc>
      </w:tr>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350237" w:rsidRDefault="00350237">
            <w:pPr>
              <w:jc w:val="both"/>
              <w:rPr>
                <w:rFonts w:ascii="Arial" w:hAnsi="Arial" w:cs="Arial"/>
                <w:b/>
                <w:bCs/>
                <w:i/>
                <w:iCs/>
                <w:lang w:val="ru-RU"/>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b/>
                <w:bCs/>
                <w:i/>
                <w:iCs/>
                <w:lang w:val="ru-RU"/>
              </w:rPr>
            </w:pPr>
          </w:p>
        </w:tc>
      </w:tr>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rPr>
            </w:pPr>
            <w:r>
              <w:rPr>
                <w:rFonts w:ascii="Arial" w:hAnsi="Arial" w:cs="Arial"/>
                <w:i/>
                <w:iCs/>
              </w:rPr>
              <w:t>Телефон:</w:t>
            </w:r>
          </w:p>
          <w:p w:rsidR="00350237" w:rsidRDefault="00350237">
            <w:pPr>
              <w:jc w:val="both"/>
              <w:rPr>
                <w:rFonts w:ascii="Arial" w:hAnsi="Arial" w:cs="Arial"/>
                <w:b/>
                <w:bCs/>
                <w:i/>
                <w:iCs/>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tc>
      </w:tr>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rPr>
            </w:pPr>
            <w:r>
              <w:rPr>
                <w:rFonts w:ascii="Arial" w:hAnsi="Arial" w:cs="Arial"/>
                <w:i/>
                <w:iCs/>
              </w:rPr>
              <w:t>Телефакс:</w:t>
            </w:r>
          </w:p>
          <w:p w:rsidR="00350237" w:rsidRDefault="00350237">
            <w:pPr>
              <w:jc w:val="both"/>
              <w:rPr>
                <w:rFonts w:ascii="Arial" w:hAnsi="Arial" w:cs="Arial"/>
                <w:b/>
                <w:bCs/>
                <w:i/>
                <w:iCs/>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tc>
      </w:tr>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lang w:val="ru-RU"/>
              </w:rPr>
            </w:pPr>
            <w:r>
              <w:rPr>
                <w:rFonts w:ascii="Arial" w:hAnsi="Arial" w:cs="Arial"/>
                <w:i/>
                <w:iCs/>
                <w:lang w:val="ru-RU"/>
              </w:rPr>
              <w:t>Број рачуна понуђача и назив банке:</w:t>
            </w:r>
          </w:p>
          <w:p w:rsidR="00350237" w:rsidRDefault="00350237">
            <w:pPr>
              <w:jc w:val="both"/>
              <w:rPr>
                <w:rFonts w:ascii="Arial" w:hAnsi="Arial" w:cs="Arial"/>
                <w:b/>
                <w:bCs/>
                <w:i/>
                <w:iCs/>
                <w:lang w:val="ru-RU"/>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b/>
                <w:bCs/>
                <w:i/>
                <w:iCs/>
                <w:lang w:val="ru-RU"/>
              </w:rPr>
            </w:pPr>
          </w:p>
          <w:p w:rsidR="00350237" w:rsidRDefault="00350237">
            <w:pPr>
              <w:rPr>
                <w:rFonts w:ascii="Arial" w:hAnsi="Arial" w:cs="Arial"/>
                <w:b/>
                <w:bCs/>
                <w:i/>
                <w:iCs/>
                <w:lang w:val="ru-RU"/>
              </w:rPr>
            </w:pPr>
          </w:p>
          <w:p w:rsidR="00350237" w:rsidRDefault="00350237">
            <w:pPr>
              <w:rPr>
                <w:rFonts w:ascii="Arial" w:hAnsi="Arial" w:cs="Arial"/>
                <w:b/>
                <w:bCs/>
                <w:i/>
                <w:iCs/>
                <w:lang w:val="ru-RU"/>
              </w:rPr>
            </w:pPr>
          </w:p>
        </w:tc>
      </w:tr>
      <w:tr w:rsidR="00350237">
        <w:tc>
          <w:tcPr>
            <w:tcW w:w="4620"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both"/>
              <w:rPr>
                <w:rFonts w:ascii="Arial" w:hAnsi="Arial" w:cs="Arial"/>
                <w:i/>
                <w:iCs/>
                <w:lang w:val="ru-RU"/>
              </w:rPr>
            </w:pPr>
            <w:r>
              <w:rPr>
                <w:rFonts w:ascii="Arial" w:hAnsi="Arial" w:cs="Arial"/>
                <w:i/>
                <w:iCs/>
                <w:lang w:val="ru-RU"/>
              </w:rPr>
              <w:t>Лице овлашћено за потписивање уговора</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ind w:firstLine="708"/>
              <w:rPr>
                <w:rFonts w:ascii="Arial" w:hAnsi="Arial" w:cs="Arial"/>
                <w:b/>
                <w:bCs/>
                <w:i/>
                <w:iCs/>
                <w:lang w:val="ru-RU"/>
              </w:rPr>
            </w:pPr>
          </w:p>
          <w:p w:rsidR="00350237" w:rsidRDefault="00350237">
            <w:pPr>
              <w:ind w:firstLine="708"/>
              <w:rPr>
                <w:rFonts w:ascii="Arial" w:hAnsi="Arial" w:cs="Arial"/>
                <w:b/>
                <w:bCs/>
                <w:i/>
                <w:iCs/>
                <w:lang w:val="ru-RU"/>
              </w:rPr>
            </w:pPr>
          </w:p>
          <w:p w:rsidR="00350237" w:rsidRDefault="00350237">
            <w:pPr>
              <w:ind w:firstLine="708"/>
              <w:rPr>
                <w:rFonts w:ascii="Arial" w:hAnsi="Arial" w:cs="Arial"/>
                <w:b/>
                <w:bCs/>
                <w:i/>
                <w:iCs/>
                <w:lang w:val="ru-RU"/>
              </w:rPr>
            </w:pPr>
          </w:p>
        </w:tc>
      </w:tr>
    </w:tbl>
    <w:p w:rsidR="00350237" w:rsidRDefault="00350237">
      <w:pPr>
        <w:rPr>
          <w:rFonts w:ascii="Arial" w:hAnsi="Arial" w:cs="Arial"/>
          <w:b/>
          <w:bCs/>
          <w:i/>
          <w:iCs/>
        </w:rPr>
      </w:pPr>
    </w:p>
    <w:p w:rsidR="00350237" w:rsidRDefault="00A2249A">
      <w:pPr>
        <w:rPr>
          <w:rFonts w:ascii="Arial" w:eastAsia="TimesNewRomanPSMT" w:hAnsi="Arial" w:cs="Arial"/>
          <w:b/>
          <w:bCs/>
          <w:i/>
          <w:iCs/>
        </w:rPr>
      </w:pPr>
      <w:r>
        <w:rPr>
          <w:rFonts w:ascii="Arial" w:eastAsia="TimesNewRomanPSMT" w:hAnsi="Arial" w:cs="Arial"/>
          <w:b/>
          <w:bCs/>
          <w:i/>
          <w:iCs/>
        </w:rPr>
        <w:t xml:space="preserve">2) ПОНУДУ ПОДНОСИ: </w:t>
      </w:r>
    </w:p>
    <w:tbl>
      <w:tblPr>
        <w:tblW w:w="0" w:type="auto"/>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257"/>
      </w:tblGrid>
      <w:tr w:rsidR="00350237">
        <w:tc>
          <w:tcPr>
            <w:tcW w:w="92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center"/>
            </w:pPr>
          </w:p>
          <w:p w:rsidR="00350237" w:rsidRDefault="00A2249A">
            <w:pPr>
              <w:jc w:val="center"/>
              <w:rPr>
                <w:rFonts w:ascii="Arial" w:eastAsia="TimesNewRomanPSMT" w:hAnsi="Arial" w:cs="Arial"/>
                <w:b/>
                <w:bCs/>
              </w:rPr>
            </w:pPr>
            <w:r>
              <w:rPr>
                <w:rFonts w:ascii="Arial" w:eastAsia="TimesNewRomanPSMT" w:hAnsi="Arial" w:cs="Arial"/>
                <w:b/>
                <w:bCs/>
              </w:rPr>
              <w:t xml:space="preserve">А) САМОСТАЛНО </w:t>
            </w:r>
          </w:p>
        </w:tc>
      </w:tr>
      <w:tr w:rsidR="00350237">
        <w:tc>
          <w:tcPr>
            <w:tcW w:w="92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center"/>
              <w:rPr>
                <w:rFonts w:ascii="Arial" w:eastAsia="TimesNewRomanPSMT" w:hAnsi="Arial" w:cs="Arial"/>
                <w:b/>
                <w:bCs/>
              </w:rPr>
            </w:pPr>
          </w:p>
          <w:p w:rsidR="00350237" w:rsidRDefault="00A2249A">
            <w:pPr>
              <w:jc w:val="center"/>
              <w:rPr>
                <w:rFonts w:ascii="Arial" w:eastAsia="TimesNewRomanPSMT" w:hAnsi="Arial" w:cs="Arial"/>
                <w:b/>
                <w:bCs/>
              </w:rPr>
            </w:pPr>
            <w:r>
              <w:rPr>
                <w:rFonts w:ascii="Arial" w:eastAsia="TimesNewRomanPSMT" w:hAnsi="Arial" w:cs="Arial"/>
                <w:b/>
                <w:bCs/>
              </w:rPr>
              <w:t>Б) СА ПОДИЗВОЂАЧЕМ</w:t>
            </w:r>
          </w:p>
        </w:tc>
      </w:tr>
      <w:tr w:rsidR="00350237">
        <w:tc>
          <w:tcPr>
            <w:tcW w:w="92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center"/>
              <w:rPr>
                <w:rFonts w:ascii="Arial" w:eastAsia="TimesNewRomanPSMT" w:hAnsi="Arial" w:cs="Arial"/>
                <w:b/>
                <w:bCs/>
              </w:rPr>
            </w:pPr>
          </w:p>
          <w:p w:rsidR="00350237" w:rsidRDefault="00A2249A">
            <w:pPr>
              <w:jc w:val="center"/>
              <w:rPr>
                <w:rFonts w:ascii="Arial" w:eastAsia="TimesNewRomanPSMT" w:hAnsi="Arial" w:cs="Arial"/>
                <w:b/>
                <w:bCs/>
              </w:rPr>
            </w:pPr>
            <w:r>
              <w:rPr>
                <w:rFonts w:ascii="Arial" w:eastAsia="TimesNewRomanPSMT" w:hAnsi="Arial" w:cs="Arial"/>
                <w:b/>
                <w:bCs/>
              </w:rPr>
              <w:t>В) КАО ЗАЈЕДНИЧКУ ПОНУДУ</w:t>
            </w:r>
          </w:p>
        </w:tc>
      </w:tr>
    </w:tbl>
    <w:p w:rsidR="00350237" w:rsidRDefault="00A2249A">
      <w:pPr>
        <w:jc w:val="both"/>
        <w:rPr>
          <w:rFonts w:ascii="Arial" w:hAnsi="Arial" w:cs="Arial"/>
          <w:i/>
          <w:iCs/>
          <w:lang w:val="ru-RU"/>
        </w:rPr>
      </w:pPr>
      <w:r>
        <w:rPr>
          <w:rFonts w:ascii="Arial" w:hAnsi="Arial" w:cs="Arial"/>
          <w:b/>
          <w:i/>
          <w:iCs/>
          <w:u w:val="single"/>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50237" w:rsidRDefault="00A2249A">
      <w:pPr>
        <w:jc w:val="both"/>
        <w:rPr>
          <w:rFonts w:ascii="Arial" w:eastAsia="TimesNewRomanPSMT" w:hAnsi="Arial" w:cs="Arial"/>
          <w:b/>
          <w:bCs/>
          <w:i/>
        </w:rPr>
      </w:pPr>
      <w:r>
        <w:rPr>
          <w:rFonts w:ascii="Arial" w:eastAsia="TimesNewRomanPSMT" w:hAnsi="Arial" w:cs="Arial"/>
          <w:b/>
          <w:bCs/>
          <w:i/>
        </w:rPr>
        <w:t xml:space="preserve">3) ПОДАЦИ О ПОДИЗВОЂАЧУ </w:t>
      </w:r>
    </w:p>
    <w:p w:rsidR="00350237" w:rsidRDefault="00A2249A">
      <w:pPr>
        <w:jc w:val="both"/>
        <w:rPr>
          <w:rFonts w:ascii="Arial" w:eastAsia="TimesNewRomanPSMT" w:hAnsi="Arial" w:cs="Arial"/>
          <w:b/>
          <w:bCs/>
          <w:i/>
        </w:rPr>
      </w:pPr>
      <w:r>
        <w:rPr>
          <w:rFonts w:ascii="Arial" w:eastAsia="TimesNewRomanPSMT" w:hAnsi="Arial" w:cs="Arial"/>
          <w:b/>
          <w:bCs/>
          <w:i/>
        </w:rPr>
        <w:tab/>
      </w:r>
    </w:p>
    <w:tbl>
      <w:tblPr>
        <w:tblW w:w="0" w:type="auto"/>
        <w:tblInd w:w="-20"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463"/>
        <w:gridCol w:w="4211"/>
        <w:gridCol w:w="4583"/>
      </w:tblGrid>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pPr>
          </w:p>
          <w:p w:rsidR="00350237" w:rsidRDefault="00A2249A">
            <w:pPr>
              <w:jc w:val="both"/>
              <w:rPr>
                <w:rFonts w:ascii="Arial" w:eastAsia="TimesNewRomanPSMT" w:hAnsi="Arial" w:cs="Arial"/>
                <w:bCs/>
                <w:i/>
              </w:rPr>
            </w:pPr>
            <w:r>
              <w:rPr>
                <w:rFonts w:ascii="Arial" w:eastAsia="TimesNewRomanPSMT" w:hAnsi="Arial" w:cs="Arial"/>
                <w:bCs/>
                <w:i/>
              </w:rPr>
              <w:t>1)</w:t>
            </w: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lang w:val="ru-RU"/>
              </w:rPr>
            </w:pPr>
            <w:r>
              <w:rPr>
                <w:rFonts w:ascii="Arial" w:eastAsia="TimesNewRomanPSMT" w:hAnsi="Arial" w:cs="Arial"/>
                <w:bCs/>
                <w:i/>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lang w:val="ru-RU"/>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lang w:val="ru-RU"/>
              </w:rPr>
            </w:pPr>
            <w:r>
              <w:rPr>
                <w:rFonts w:ascii="Arial" w:eastAsia="TimesNewRomanPSMT" w:hAnsi="Arial" w:cs="Arial"/>
                <w:bCs/>
                <w:i/>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lang w:val="ru-RU"/>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rPr>
            </w:pPr>
            <w:r>
              <w:rPr>
                <w:rFonts w:ascii="Arial" w:eastAsia="TimesNewRomanPSMT" w:hAnsi="Arial" w:cs="Arial"/>
                <w:bCs/>
                <w:i/>
              </w:rPr>
              <w:t>2)</w:t>
            </w: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lang w:val="ru-RU"/>
              </w:rPr>
            </w:pPr>
            <w:r>
              <w:rPr>
                <w:rFonts w:ascii="Arial" w:eastAsia="TimesNewRomanPSMT" w:hAnsi="Arial" w:cs="Arial"/>
                <w:bCs/>
                <w:i/>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lang w:val="ru-RU"/>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lang w:val="ru-RU"/>
              </w:rPr>
            </w:pPr>
            <w:r>
              <w:rPr>
                <w:rFonts w:ascii="Arial" w:eastAsia="TimesNewRomanPSMT" w:hAnsi="Arial" w:cs="Arial"/>
                <w:bCs/>
                <w:i/>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lang w:val="ru-RU"/>
              </w:rPr>
            </w:pPr>
          </w:p>
        </w:tc>
      </w:tr>
    </w:tbl>
    <w:p w:rsidR="00350237" w:rsidRDefault="00350237">
      <w:pPr>
        <w:jc w:val="both"/>
        <w:rPr>
          <w:rFonts w:ascii="Arial" w:hAnsi="Arial" w:cs="Arial"/>
          <w:b/>
          <w:bCs/>
          <w:i/>
          <w:iCs/>
          <w:u w:val="single"/>
          <w:lang w:val="ru-RU"/>
        </w:rPr>
      </w:pPr>
    </w:p>
    <w:p w:rsidR="00350237" w:rsidRDefault="00A2249A">
      <w:pPr>
        <w:jc w:val="both"/>
        <w:rPr>
          <w:rFonts w:ascii="Arial" w:hAnsi="Arial" w:cs="Arial"/>
          <w:b/>
          <w:bCs/>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350237" w:rsidRDefault="00A2249A">
      <w:pPr>
        <w:jc w:val="both"/>
        <w:rPr>
          <w:rFonts w:ascii="Arial" w:hAnsi="Arial" w:cs="Arial"/>
          <w:i/>
          <w:i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50237" w:rsidRDefault="00350237">
      <w:pPr>
        <w:jc w:val="both"/>
        <w:rPr>
          <w:rFonts w:ascii="Arial" w:eastAsia="TimesNewRomanPSMT" w:hAnsi="Arial" w:cs="Arial"/>
          <w:b/>
          <w:bCs/>
          <w:lang w:val="ru-RU"/>
        </w:rPr>
      </w:pPr>
    </w:p>
    <w:p w:rsidR="00350237" w:rsidRDefault="00A2249A">
      <w:pPr>
        <w:jc w:val="both"/>
        <w:rPr>
          <w:rFonts w:ascii="Arial" w:eastAsia="TimesNewRomanPSMT" w:hAnsi="Arial" w:cs="Arial"/>
          <w:b/>
          <w:bCs/>
          <w:i/>
          <w:lang w:val="ru-RU"/>
        </w:rPr>
      </w:pPr>
      <w:r>
        <w:rPr>
          <w:rFonts w:ascii="Arial" w:eastAsia="TimesNewRomanPSMT" w:hAnsi="Arial" w:cs="Arial"/>
          <w:b/>
          <w:bCs/>
          <w:i/>
        </w:rPr>
        <w:t xml:space="preserve">4) </w:t>
      </w:r>
      <w:r>
        <w:rPr>
          <w:rFonts w:ascii="Arial" w:eastAsia="TimesNewRomanPSMT" w:hAnsi="Arial" w:cs="Arial"/>
          <w:b/>
          <w:bCs/>
          <w:i/>
          <w:lang w:val="ru-RU"/>
        </w:rPr>
        <w:t>ПОДАЦИ О УЧЕСНИКУ  У ЗАЈЕДНИЧКОЈ ПОНУДИ</w:t>
      </w:r>
    </w:p>
    <w:p w:rsidR="00350237" w:rsidRDefault="00A2249A">
      <w:pPr>
        <w:jc w:val="both"/>
        <w:rPr>
          <w:rFonts w:ascii="Arial" w:eastAsia="TimesNewRomanPSMT" w:hAnsi="Arial" w:cs="Arial"/>
          <w:b/>
          <w:bCs/>
          <w:i/>
          <w:lang w:val="ru-RU"/>
        </w:rPr>
      </w:pPr>
      <w:r>
        <w:rPr>
          <w:rFonts w:ascii="Arial" w:eastAsia="TimesNewRomanPSMT" w:hAnsi="Arial" w:cs="Arial"/>
          <w:b/>
          <w:bCs/>
          <w:i/>
          <w:lang w:val="ru-RU"/>
        </w:rPr>
        <w:tab/>
      </w:r>
    </w:p>
    <w:tbl>
      <w:tblPr>
        <w:tblW w:w="0" w:type="auto"/>
        <w:tblInd w:w="-20"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463"/>
        <w:gridCol w:w="4211"/>
        <w:gridCol w:w="4583"/>
      </w:tblGrid>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pPr>
          </w:p>
          <w:p w:rsidR="00350237" w:rsidRDefault="00A2249A">
            <w:pPr>
              <w:jc w:val="both"/>
              <w:rPr>
                <w:rFonts w:ascii="Arial" w:eastAsia="TimesNewRomanPSMT" w:hAnsi="Arial" w:cs="Arial"/>
                <w:bCs/>
                <w:i/>
              </w:rPr>
            </w:pPr>
            <w:r>
              <w:rPr>
                <w:rFonts w:ascii="Arial" w:eastAsia="TimesNewRomanPSMT" w:hAnsi="Arial" w:cs="Arial"/>
                <w:bCs/>
                <w:i/>
              </w:rPr>
              <w:t>1)</w:t>
            </w: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lang w:val="ru-RU"/>
              </w:rPr>
            </w:pPr>
            <w:r>
              <w:rPr>
                <w:rFonts w:ascii="Arial" w:eastAsia="TimesNewRomanPSMT" w:hAnsi="Arial" w:cs="Arial"/>
                <w:bCs/>
                <w:i/>
                <w:lang w:val="ru-RU"/>
              </w:rPr>
              <w:t>Назив учесника у заједничкој понуди: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lang w:val="ru-RU"/>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350237">
            <w:pPr>
              <w:jc w:val="both"/>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rPr>
            </w:pPr>
            <w:r>
              <w:rPr>
                <w:rFonts w:ascii="Arial" w:eastAsia="TimesNewRomanPSMT" w:hAnsi="Arial" w:cs="Arial"/>
                <w:bCs/>
                <w:i/>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2)</w:t>
            </w: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lang w:val="ru-RU"/>
              </w:rPr>
            </w:pPr>
            <w:r>
              <w:rPr>
                <w:rFonts w:ascii="Arial" w:eastAsia="TimesNewRomanPSMT" w:hAnsi="Arial" w:cs="Arial"/>
                <w:bCs/>
                <w:i/>
                <w:lang w:val="ru-RU"/>
              </w:rPr>
              <w:t>Назив учесника у заједничкој понуди: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lang w:val="ru-RU"/>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350237">
            <w:pPr>
              <w:jc w:val="both"/>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rPr>
            </w:pPr>
            <w:r>
              <w:rPr>
                <w:rFonts w:ascii="Arial" w:eastAsia="TimesNewRomanPSMT" w:hAnsi="Arial" w:cs="Arial"/>
                <w:bCs/>
                <w:i/>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3)</w:t>
            </w: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lang w:val="ru-RU"/>
              </w:rPr>
            </w:pPr>
            <w:r>
              <w:rPr>
                <w:rFonts w:ascii="Arial" w:eastAsia="TimesNewRomanPSMT" w:hAnsi="Arial" w:cs="Arial"/>
                <w:bCs/>
                <w:i/>
                <w:lang w:val="ru-RU"/>
              </w:rPr>
              <w:t>Назив учесника у заједничкој понуди:</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lang w:val="ru-RU"/>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350237">
            <w:pPr>
              <w:jc w:val="both"/>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lang w:val="ru-RU"/>
              </w:rPr>
            </w:pPr>
          </w:p>
          <w:p w:rsidR="00350237" w:rsidRDefault="00A2249A">
            <w:pPr>
              <w:jc w:val="both"/>
              <w:rPr>
                <w:rFonts w:ascii="Arial" w:eastAsia="TimesNewRomanPSMT" w:hAnsi="Arial" w:cs="Arial"/>
                <w:bCs/>
                <w:i/>
              </w:rPr>
            </w:pPr>
            <w:r>
              <w:rPr>
                <w:rFonts w:ascii="Arial" w:eastAsia="TimesNewRomanPSMT" w:hAnsi="Arial" w:cs="Arial"/>
                <w:bCs/>
                <w:i/>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r w:rsidR="00350237">
        <w:tc>
          <w:tcPr>
            <w:tcW w:w="4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tc>
        <w:tc>
          <w:tcPr>
            <w:tcW w:w="4218"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eastAsia="TimesNewRomanPSMT" w:hAnsi="Arial" w:cs="Arial"/>
                <w:bCs/>
                <w:i/>
              </w:rPr>
            </w:pPr>
          </w:p>
          <w:p w:rsidR="00350237" w:rsidRDefault="00A2249A">
            <w:pPr>
              <w:jc w:val="both"/>
              <w:rPr>
                <w:rFonts w:ascii="Arial" w:eastAsia="TimesNewRomanPSMT" w:hAnsi="Arial" w:cs="Arial"/>
                <w:bCs/>
                <w:i/>
              </w:rPr>
            </w:pPr>
            <w:r>
              <w:rPr>
                <w:rFonts w:ascii="Arial" w:eastAsia="TimesNewRomanPSMT" w:hAnsi="Arial" w:cs="Arial"/>
                <w:bCs/>
                <w:i/>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both"/>
              <w:rPr>
                <w:rFonts w:ascii="Arial" w:eastAsia="TimesNewRomanPSMT" w:hAnsi="Arial" w:cs="Arial"/>
                <w:b/>
                <w:bCs/>
              </w:rPr>
            </w:pPr>
          </w:p>
        </w:tc>
      </w:tr>
    </w:tbl>
    <w:p w:rsidR="00350237" w:rsidRDefault="00350237">
      <w:pPr>
        <w:jc w:val="both"/>
        <w:rPr>
          <w:rFonts w:ascii="Arial" w:hAnsi="Arial" w:cs="Arial"/>
          <w:b/>
          <w:bCs/>
          <w:i/>
          <w:iCs/>
          <w:u w:val="single"/>
        </w:rPr>
      </w:pPr>
    </w:p>
    <w:p w:rsidR="00350237" w:rsidRDefault="00A2249A">
      <w:pPr>
        <w:jc w:val="both"/>
        <w:rPr>
          <w:rFonts w:ascii="Arial" w:hAnsi="Arial" w:cs="Arial"/>
          <w:b/>
          <w:bCs/>
          <w:i/>
          <w:iCs/>
        </w:rPr>
      </w:pPr>
      <w:r>
        <w:rPr>
          <w:rFonts w:ascii="Arial" w:hAnsi="Arial" w:cs="Arial"/>
          <w:b/>
          <w:bCs/>
          <w:i/>
          <w:iCs/>
          <w:u w:val="single"/>
        </w:rPr>
        <w:t>Напомена:</w:t>
      </w:r>
      <w:r>
        <w:rPr>
          <w:rFonts w:ascii="Arial" w:hAnsi="Arial" w:cs="Arial"/>
          <w:b/>
          <w:bCs/>
          <w:i/>
          <w:iCs/>
        </w:rPr>
        <w:t xml:space="preserve"> </w:t>
      </w:r>
    </w:p>
    <w:p w:rsidR="00350237" w:rsidRDefault="00A2249A">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350237" w:rsidRDefault="00350237">
      <w:pPr>
        <w:jc w:val="both"/>
        <w:rPr>
          <w:rFonts w:ascii="Arial" w:hAnsi="Arial" w:cs="Arial"/>
          <w:b/>
          <w:bCs/>
          <w:i/>
          <w:iCs/>
          <w:sz w:val="20"/>
          <w:szCs w:val="20"/>
        </w:rPr>
      </w:pPr>
    </w:p>
    <w:p w:rsidR="00350237" w:rsidRDefault="00A2249A">
      <w:pPr>
        <w:jc w:val="both"/>
        <w:rPr>
          <w:rFonts w:ascii="Arial" w:hAnsi="Arial" w:cs="Arial"/>
          <w:iCs/>
          <w:lang w:val="sr-Latn-RS"/>
        </w:rPr>
      </w:pPr>
      <w:r>
        <w:rPr>
          <w:rFonts w:ascii="Arial" w:eastAsia="TimesNewRomanPSMT" w:hAnsi="Arial" w:cs="Arial"/>
          <w:b/>
          <w:bCs/>
        </w:rPr>
        <w:t>5) ОПИС ПРЕДМЕТА НАБАВКЕ</w:t>
      </w:r>
      <w:r>
        <w:rPr>
          <w:rFonts w:ascii="Arial" w:eastAsia="Times New Roman" w:hAnsi="Arial" w:cs="Arial"/>
          <w:b/>
          <w:bCs/>
        </w:rPr>
        <w:t xml:space="preserve"> Јавна набавка добара - </w:t>
      </w:r>
      <w:r>
        <w:rPr>
          <w:rFonts w:ascii="Arial" w:hAnsi="Arial" w:cs="Arial"/>
          <w:iCs/>
        </w:rPr>
        <w:t>Лабораторијски материјал и реагенси бр. 0</w:t>
      </w:r>
      <w:r>
        <w:rPr>
          <w:rFonts w:ascii="Arial" w:hAnsi="Arial" w:cs="Arial"/>
          <w:iCs/>
          <w:lang w:val="sr-Latn-RS"/>
        </w:rPr>
        <w:t>4</w:t>
      </w:r>
      <w:r>
        <w:rPr>
          <w:rFonts w:ascii="Arial" w:hAnsi="Arial" w:cs="Arial"/>
          <w:iCs/>
        </w:rPr>
        <w:t>/201</w:t>
      </w:r>
      <w:r>
        <w:rPr>
          <w:rFonts w:ascii="Arial" w:hAnsi="Arial" w:cs="Arial"/>
          <w:iCs/>
          <w:lang w:val="sr-Latn-RS"/>
        </w:rPr>
        <w:t>7</w:t>
      </w:r>
    </w:p>
    <w:p w:rsidR="00350237" w:rsidRDefault="00A2249A">
      <w:pPr>
        <w:rPr>
          <w:rFonts w:ascii="Arial" w:hAnsi="Arial" w:cs="Arial"/>
        </w:rPr>
      </w:pPr>
      <w:r>
        <w:rPr>
          <w:rFonts w:ascii="Arial" w:hAnsi="Arial" w:cs="Arial"/>
        </w:rPr>
        <w:t xml:space="preserve">Партија 1. Реагенси и потрошни материјал за АBX Micros 60 </w:t>
      </w:r>
    </w:p>
    <w:p w:rsidR="00350237" w:rsidRDefault="00A2249A">
      <w:pPr>
        <w:rPr>
          <w:rFonts w:ascii="Arial" w:hAnsi="Arial" w:cs="Arial"/>
        </w:rPr>
      </w:pPr>
      <w:r>
        <w:rPr>
          <w:rFonts w:ascii="Arial" w:hAnsi="Arial" w:cs="Arial"/>
        </w:rPr>
        <w:t>Партија 2. Реагенси и потрошни материјал за протромбинско време</w:t>
      </w:r>
    </w:p>
    <w:p w:rsidR="00350237" w:rsidRDefault="00A2249A">
      <w:pPr>
        <w:rPr>
          <w:rFonts w:ascii="Arial" w:hAnsi="Arial" w:cs="Arial"/>
        </w:rPr>
      </w:pPr>
      <w:r>
        <w:rPr>
          <w:rFonts w:ascii="Arial" w:hAnsi="Arial" w:cs="Arial"/>
        </w:rPr>
        <w:t>Партија 3. Лабораторијска пластика</w:t>
      </w:r>
    </w:p>
    <w:p w:rsidR="00350237" w:rsidRDefault="00A2249A">
      <w:pPr>
        <w:rPr>
          <w:rFonts w:ascii="Arial" w:hAnsi="Arial" w:cs="Arial"/>
        </w:rPr>
      </w:pPr>
      <w:r>
        <w:rPr>
          <w:rFonts w:ascii="Arial" w:hAnsi="Arial" w:cs="Arial"/>
        </w:rPr>
        <w:t>Партија 4. Хемикалије</w:t>
      </w:r>
    </w:p>
    <w:p w:rsidR="00350237" w:rsidRDefault="00A2249A">
      <w:pPr>
        <w:rPr>
          <w:rFonts w:ascii="Arial" w:hAnsi="Arial" w:cs="Arial"/>
        </w:rPr>
      </w:pPr>
      <w:r>
        <w:rPr>
          <w:rFonts w:ascii="Arial" w:hAnsi="Arial" w:cs="Arial"/>
        </w:rPr>
        <w:t>Партија</w:t>
      </w:r>
      <w:r>
        <w:rPr>
          <w:rFonts w:ascii="Arial" w:hAnsi="Arial" w:cs="Arial"/>
          <w:lang w:val="sr-Latn-RS"/>
        </w:rPr>
        <w:t xml:space="preserve"> </w:t>
      </w:r>
      <w:r>
        <w:rPr>
          <w:rFonts w:ascii="Arial" w:hAnsi="Arial" w:cs="Arial"/>
        </w:rPr>
        <w:t>5. Реагенси, раствори, калибрациони и контролни серуми за биохемијско одређивање параметара у серуму</w:t>
      </w:r>
    </w:p>
    <w:p w:rsidR="00350237" w:rsidRDefault="00A2249A">
      <w:pPr>
        <w:rPr>
          <w:rFonts w:ascii="Arial" w:hAnsi="Arial" w:cs="Arial"/>
        </w:rPr>
      </w:pPr>
      <w:r>
        <w:rPr>
          <w:rFonts w:ascii="Arial" w:hAnsi="Arial" w:cs="Arial"/>
        </w:rPr>
        <w:t>Партија 6. Реагенс траке за урин апарат</w:t>
      </w:r>
    </w:p>
    <w:p w:rsidR="00350237" w:rsidRDefault="00A2249A">
      <w:pPr>
        <w:rPr>
          <w:rFonts w:ascii="Arial" w:hAnsi="Arial" w:cs="Arial"/>
        </w:rPr>
      </w:pPr>
      <w:r>
        <w:rPr>
          <w:rFonts w:ascii="Arial" w:hAnsi="Arial" w:cs="Arial"/>
        </w:rPr>
        <w:t>Партија 7. Вакум системи</w:t>
      </w:r>
    </w:p>
    <w:p w:rsidR="00350237" w:rsidRDefault="00350237">
      <w:pPr>
        <w:jc w:val="both"/>
        <w:rPr>
          <w:rFonts w:ascii="Arial" w:hAnsi="Arial" w:cs="Arial"/>
          <w:b/>
          <w:bCs/>
          <w:i/>
          <w:iCs/>
          <w:color w:val="00000A"/>
          <w:sz w:val="22"/>
          <w:szCs w:val="22"/>
          <w:u w:val="single"/>
        </w:rPr>
      </w:pPr>
    </w:p>
    <w:p w:rsidR="00350237" w:rsidRDefault="00A2249A">
      <w:pPr>
        <w:jc w:val="both"/>
        <w:rPr>
          <w:rFonts w:ascii="Arial" w:hAnsi="Arial" w:cs="Arial"/>
          <w:b/>
          <w:bCs/>
          <w:i/>
          <w:iCs/>
          <w:color w:val="00000A"/>
          <w:sz w:val="22"/>
          <w:szCs w:val="22"/>
        </w:rPr>
      </w:pPr>
      <w:r>
        <w:rPr>
          <w:rFonts w:ascii="Arial" w:hAnsi="Arial" w:cs="Arial"/>
          <w:b/>
          <w:bCs/>
          <w:i/>
          <w:iCs/>
          <w:color w:val="00000A"/>
          <w:sz w:val="22"/>
          <w:szCs w:val="22"/>
          <w:u w:val="single"/>
        </w:rPr>
        <w:t>Напомене:</w:t>
      </w:r>
      <w:r>
        <w:rPr>
          <w:rFonts w:ascii="Arial" w:hAnsi="Arial" w:cs="Arial"/>
          <w:b/>
          <w:bCs/>
          <w:i/>
          <w:iCs/>
          <w:color w:val="00000A"/>
          <w:sz w:val="22"/>
          <w:szCs w:val="22"/>
        </w:rPr>
        <w:t xml:space="preserve"> </w:t>
      </w:r>
    </w:p>
    <w:p w:rsidR="00350237" w:rsidRDefault="00A2249A">
      <w:pPr>
        <w:jc w:val="both"/>
        <w:rPr>
          <w:rFonts w:ascii="Arial" w:hAnsi="Arial" w:cs="Arial"/>
          <w:i/>
          <w:iCs/>
          <w:color w:val="00000A"/>
          <w:sz w:val="22"/>
          <w:szCs w:val="22"/>
        </w:rPr>
      </w:pPr>
      <w:r>
        <w:rPr>
          <w:rFonts w:ascii="Arial" w:hAnsi="Arial" w:cs="Arial"/>
          <w:i/>
          <w:iCs/>
          <w:color w:val="00000A"/>
          <w:sz w:val="22"/>
          <w:szCs w:val="22"/>
        </w:rPr>
        <w:t>Образац понуде понуђач мора да попуни, овери печатом и потпише, за партију за коју подноси понуду, чиме потврђује да су тачни подаци који су у обрасцу понуде наведени.</w:t>
      </w:r>
      <w:r>
        <w:rPr>
          <w:rFonts w:ascii="Arial" w:hAnsi="Arial" w:cs="Arial"/>
          <w:i/>
          <w:iCs/>
          <w:sz w:val="22"/>
          <w:szCs w:val="22"/>
        </w:rPr>
        <w:t xml:space="preserve"> Понуђачи ће попуњавати образац понуде за сваку партију посебно.</w:t>
      </w:r>
      <w:r>
        <w:rPr>
          <w:rFonts w:ascii="Arial" w:hAnsi="Arial" w:cs="Arial"/>
          <w:i/>
          <w:iCs/>
          <w:color w:val="00000A"/>
          <w:sz w:val="22"/>
          <w:szCs w:val="22"/>
        </w:rPr>
        <w:t xml:space="preserve"> Укупна цена без ПДВ-а се мора слагати са ценом датом у обрасцу Спецификација добара. Уколико се понуђене цене не слажу, Наручилац ће поступити у складу са чланом 93. Закона о јавним набавкама.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50237" w:rsidRDefault="00350237">
      <w:pPr>
        <w:jc w:val="both"/>
        <w:rPr>
          <w:rFonts w:ascii="Arial" w:eastAsia="Times New Roman" w:hAnsi="Arial" w:cs="Arial"/>
          <w:b/>
          <w:bCs/>
          <w:sz w:val="22"/>
          <w:szCs w:val="22"/>
        </w:rPr>
      </w:pPr>
    </w:p>
    <w:p w:rsidR="00350237" w:rsidRDefault="00350237">
      <w:pPr>
        <w:jc w:val="both"/>
        <w:rPr>
          <w:rFonts w:ascii="Arial" w:eastAsia="Times New Roman" w:hAnsi="Arial" w:cs="Arial"/>
          <w:b/>
          <w:bCs/>
        </w:rPr>
      </w:pP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378"/>
        <w:gridCol w:w="3859"/>
      </w:tblGrid>
      <w:tr w:rsidR="00350237">
        <w:trPr>
          <w:trHeight w:val="670"/>
        </w:trPr>
        <w:tc>
          <w:tcPr>
            <w:tcW w:w="5716" w:type="dxa"/>
            <w:tcBorders>
              <w:top w:val="single" w:sz="4" w:space="0" w:color="000001"/>
              <w:left w:val="single" w:sz="4" w:space="0" w:color="000001"/>
              <w:bottom w:val="single" w:sz="4" w:space="0" w:color="000001"/>
              <w:right w:val="nil"/>
            </w:tcBorders>
            <w:shd w:val="clear" w:color="auto" w:fill="D9D9D9"/>
            <w:tcMar>
              <w:left w:w="103" w:type="dxa"/>
            </w:tcMar>
          </w:tcPr>
          <w:p w:rsidR="00350237" w:rsidRDefault="00350237">
            <w:pPr>
              <w:jc w:val="both"/>
              <w:rPr>
                <w:rFonts w:ascii="Arial" w:eastAsia="Times New Roman" w:hAnsi="Arial" w:cs="Arial"/>
                <w:bCs/>
                <w:color w:val="00000A"/>
                <w:sz w:val="22"/>
                <w:szCs w:val="22"/>
                <w:lang w:val="ru-RU"/>
              </w:rPr>
            </w:pPr>
          </w:p>
          <w:p w:rsidR="00350237" w:rsidRDefault="00A2249A">
            <w:pPr>
              <w:jc w:val="both"/>
              <w:rPr>
                <w:rFonts w:ascii="Arial" w:eastAsia="Times New Roman" w:hAnsi="Arial" w:cs="Arial"/>
                <w:b/>
                <w:bCs/>
                <w:color w:val="00000A"/>
                <w:lang w:val="ru-RU"/>
              </w:rPr>
            </w:pPr>
            <w:r>
              <w:rPr>
                <w:rFonts w:ascii="Arial" w:eastAsia="Times New Roman" w:hAnsi="Arial" w:cs="Arial"/>
                <w:b/>
                <w:bCs/>
                <w:color w:val="00000A"/>
                <w:lang w:val="ru-RU"/>
              </w:rPr>
              <w:t>Партија 1</w:t>
            </w:r>
          </w:p>
        </w:tc>
        <w:tc>
          <w:tcPr>
            <w:tcW w:w="400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350237" w:rsidRDefault="00350237">
            <w:pPr>
              <w:jc w:val="both"/>
              <w:rPr>
                <w:rFonts w:ascii="Arial" w:eastAsia="Times New Roman" w:hAnsi="Arial" w:cs="Arial"/>
                <w:bCs/>
                <w:color w:val="FF0000"/>
                <w:sz w:val="22"/>
                <w:szCs w:val="22"/>
                <w:lang w:val="ru-RU"/>
              </w:rPr>
            </w:pPr>
          </w:p>
          <w:p w:rsidR="00350237" w:rsidRDefault="00A2249A">
            <w:pPr>
              <w:rPr>
                <w:rFonts w:ascii="Arial" w:hAnsi="Arial" w:cs="Arial"/>
                <w:lang w:val="sr-Latn-RS"/>
              </w:rPr>
            </w:pPr>
            <w:r>
              <w:rPr>
                <w:rFonts w:ascii="Arial" w:hAnsi="Arial" w:cs="Arial"/>
              </w:rPr>
              <w:t xml:space="preserve">Реагенси и потрошни материјал за </w:t>
            </w:r>
            <w:r>
              <w:rPr>
                <w:rFonts w:ascii="Arial" w:hAnsi="Arial" w:cs="Arial"/>
                <w:lang w:val="sr-Latn-RS"/>
              </w:rPr>
              <w:t>ABX Micros 60</w:t>
            </w:r>
          </w:p>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
                <w:bCs/>
                <w:color w:val="00000A"/>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 xml:space="preserve">Укупна цена без ПДВ-а </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Укупна цена са ПДВ-ом</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важења понуде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испоруке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hAnsi="Arial" w:cs="Arial"/>
                <w:b/>
                <w:sz w:val="22"/>
                <w:szCs w:val="22"/>
              </w:rPr>
            </w:pPr>
          </w:p>
          <w:p w:rsidR="00350237" w:rsidRDefault="00A2249A">
            <w:pPr>
              <w:jc w:val="both"/>
              <w:rPr>
                <w:rFonts w:ascii="Arial" w:hAnsi="Arial" w:cs="Arial"/>
                <w:b/>
                <w:sz w:val="22"/>
                <w:szCs w:val="22"/>
              </w:rPr>
            </w:pPr>
            <w:r>
              <w:rPr>
                <w:rFonts w:ascii="Arial" w:hAnsi="Arial" w:cs="Arial"/>
                <w:b/>
                <w:sz w:val="22"/>
                <w:szCs w:val="22"/>
              </w:rPr>
              <w:t>најдуже у року од___________од позива наручиоца</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rPr>
            </w:pPr>
          </w:p>
          <w:p w:rsidR="00350237" w:rsidRDefault="00A2249A">
            <w:pPr>
              <w:jc w:val="both"/>
              <w:rPr>
                <w:rFonts w:ascii="Arial" w:eastAsia="TimesNewRomanPSMT" w:hAnsi="Arial" w:cs="Arial"/>
                <w:bCs/>
              </w:rPr>
            </w:pPr>
            <w:r>
              <w:rPr>
                <w:rFonts w:ascii="Arial" w:eastAsia="TimesNewRomanPSMT" w:hAnsi="Arial" w:cs="Arial"/>
                <w:bCs/>
              </w:rPr>
              <w:t>Место и начин испоруке</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bl>
    <w:p w:rsidR="00350237" w:rsidRDefault="00350237">
      <w:pPr>
        <w:ind w:left="720" w:firstLine="720"/>
        <w:jc w:val="both"/>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A2249A">
      <w:pPr>
        <w:pStyle w:val="ListParagraph"/>
        <w:shd w:val="clear" w:color="auto" w:fill="C6D9F1"/>
        <w:ind w:left="360"/>
        <w:rPr>
          <w:rFonts w:ascii="Arial" w:hAnsi="Arial" w:cs="Arial"/>
          <w:b/>
          <w:bCs/>
          <w:i/>
          <w:iCs/>
        </w:rPr>
      </w:pPr>
      <w:r>
        <w:rPr>
          <w:rFonts w:ascii="Arial" w:hAnsi="Arial" w:cs="Arial"/>
          <w:b/>
          <w:bCs/>
          <w:i/>
          <w:iCs/>
          <w:lang w:val="ru-RU"/>
        </w:rPr>
        <w:t xml:space="preserve">Партија 1 </w:t>
      </w:r>
      <w:r>
        <w:rPr>
          <w:rFonts w:ascii="Arial" w:hAnsi="Arial" w:cs="Arial"/>
          <w:b/>
          <w:bCs/>
          <w:i/>
          <w:iCs/>
        </w:rPr>
        <w:t xml:space="preserve"> ОБРАЗАЦ ИЗЈАВЕ </w:t>
      </w:r>
    </w:p>
    <w:p w:rsidR="00350237" w:rsidRDefault="00350237">
      <w:pPr>
        <w:pStyle w:val="ListParagraph"/>
        <w:shd w:val="clear" w:color="auto" w:fill="C6D9F1"/>
        <w:ind w:left="360"/>
        <w:jc w:val="center"/>
        <w:rPr>
          <w:rFonts w:ascii="Arial" w:hAnsi="Arial" w:cs="Arial"/>
          <w:bCs/>
          <w:iCs/>
        </w:rPr>
      </w:pPr>
    </w:p>
    <w:p w:rsidR="00350237" w:rsidRDefault="00350237">
      <w:pPr>
        <w:jc w:val="center"/>
        <w:rPr>
          <w:rFonts w:ascii="Arial" w:hAnsi="Arial" w:cs="Arial"/>
          <w:b/>
          <w:bCs/>
        </w:rPr>
      </w:pPr>
    </w:p>
    <w:p w:rsidR="00350237" w:rsidRDefault="00A2249A">
      <w:pPr>
        <w:jc w:val="center"/>
        <w:rPr>
          <w:rFonts w:ascii="Arial" w:hAnsi="Arial" w:cs="Arial"/>
          <w:b/>
          <w:bCs/>
        </w:rPr>
      </w:pPr>
      <w:r>
        <w:rPr>
          <w:rFonts w:ascii="Arial" w:hAnsi="Arial" w:cs="Arial"/>
          <w:b/>
          <w:bCs/>
        </w:rPr>
        <w:t>ИЗЈАВА ПОНУЂАЧА</w:t>
      </w:r>
    </w:p>
    <w:p w:rsidR="00350237" w:rsidRDefault="00350237">
      <w:pPr>
        <w:jc w:val="center"/>
        <w:rPr>
          <w:rFonts w:ascii="Arial" w:hAnsi="Arial" w:cs="Arial"/>
          <w:b/>
          <w:bCs/>
        </w:rPr>
      </w:pPr>
    </w:p>
    <w:p w:rsidR="00350237" w:rsidRDefault="00A2249A">
      <w:pPr>
        <w:jc w:val="both"/>
        <w:rPr>
          <w:rFonts w:ascii="Arial" w:hAnsi="Arial" w:cs="Arial"/>
        </w:rPr>
      </w:pPr>
      <w:r>
        <w:rPr>
          <w:rFonts w:ascii="Arial" w:hAnsi="Arial" w:cs="Arial"/>
        </w:rPr>
        <w:tab/>
      </w:r>
      <w:r>
        <w:rPr>
          <w:rFonts w:ascii="Arial" w:hAnsi="Arial" w:cs="Arial"/>
        </w:rPr>
        <w:tab/>
      </w:r>
    </w:p>
    <w:p w:rsidR="00350237" w:rsidRDefault="00A2249A">
      <w:pPr>
        <w:jc w:val="both"/>
        <w:rPr>
          <w:rFonts w:ascii="Arial" w:hAnsi="Arial" w:cs="Arial"/>
          <w:bCs/>
          <w:color w:val="00000A"/>
        </w:rPr>
      </w:pPr>
      <w:r>
        <w:rPr>
          <w:rFonts w:ascii="Arial" w:hAnsi="Arial" w:cs="Arial"/>
        </w:rPr>
        <w:t xml:space="preserve">Под пуном материјалном и кривичном одговорношћу, као заступник понуђача, дајем изјаву да понуђач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rPr>
        <w:t xml:space="preserve"> </w:t>
      </w:r>
      <w:r>
        <w:rPr>
          <w:rFonts w:ascii="Arial" w:hAnsi="Arial" w:cs="Arial"/>
        </w:rPr>
        <w:t>у поступку јавне набавке добара</w:t>
      </w:r>
      <w:r>
        <w:rPr>
          <w:rFonts w:ascii="Arial" w:hAnsi="Arial" w:cs="Arial"/>
          <w:color w:val="00000A"/>
        </w:rPr>
        <w:t xml:space="preserve"> бр</w:t>
      </w:r>
      <w:r>
        <w:rPr>
          <w:rFonts w:ascii="Arial" w:hAnsi="Arial" w:cs="Arial"/>
          <w:color w:val="00000A"/>
          <w:lang w:val="ru-RU"/>
        </w:rPr>
        <w:t xml:space="preserve">. </w:t>
      </w:r>
      <w:r>
        <w:rPr>
          <w:rFonts w:ascii="Arial" w:hAnsi="Arial" w:cs="Arial"/>
          <w:color w:val="00000A"/>
        </w:rPr>
        <w:t>04/2017</w:t>
      </w:r>
      <w:r>
        <w:rPr>
          <w:rFonts w:ascii="Arial" w:hAnsi="Arial" w:cs="Arial"/>
          <w:i/>
          <w:iCs/>
        </w:rPr>
        <w:t xml:space="preserve"> </w:t>
      </w:r>
      <w:r>
        <w:rPr>
          <w:rFonts w:ascii="Arial" w:hAnsi="Arial" w:cs="Arial"/>
        </w:rPr>
        <w:t>- Лабораторијски материјал и реагенси, за Партију 1</w:t>
      </w:r>
      <w:r>
        <w:rPr>
          <w:rFonts w:ascii="Arial" w:hAnsi="Arial" w:cs="Arial"/>
          <w:b/>
        </w:rPr>
        <w:t xml:space="preserve"> </w:t>
      </w:r>
      <w:r>
        <w:rPr>
          <w:rFonts w:ascii="Arial" w:hAnsi="Arial" w:cs="Arial"/>
        </w:rPr>
        <w:t xml:space="preserve">Реагенси и потрошни материјал за </w:t>
      </w:r>
      <w:r>
        <w:rPr>
          <w:rFonts w:ascii="Arial" w:hAnsi="Arial" w:cs="Arial"/>
          <w:lang w:val="sr-Latn-RS"/>
        </w:rPr>
        <w:t>ABX Micors 60</w:t>
      </w:r>
      <w:r>
        <w:rPr>
          <w:rFonts w:ascii="Arial" w:hAnsi="Arial" w:cs="Arial"/>
        </w:rPr>
        <w:t>, ставке 1-</w:t>
      </w:r>
      <w:r>
        <w:rPr>
          <w:rFonts w:ascii="Arial" w:hAnsi="Arial" w:cs="Arial"/>
          <w:lang w:val="sr-Latn-CS"/>
        </w:rPr>
        <w:t>7</w:t>
      </w:r>
      <w:r>
        <w:rPr>
          <w:rFonts w:ascii="Arial" w:hAnsi="Arial" w:cs="Arial"/>
        </w:rPr>
        <w:t xml:space="preserve"> из Спецификације добара за Партију 1, доставља </w:t>
      </w:r>
      <w:r>
        <w:rPr>
          <w:rFonts w:ascii="Arial" w:hAnsi="Arial" w:cs="Arial"/>
          <w:bCs/>
          <w:color w:val="00000A"/>
        </w:rPr>
        <w:t>оригинални производ произвођача.</w:t>
      </w:r>
    </w:p>
    <w:p w:rsidR="00350237" w:rsidRDefault="00350237">
      <w:pPr>
        <w:jc w:val="both"/>
        <w:rPr>
          <w:rFonts w:ascii="Arial" w:hAnsi="Arial" w:cs="Arial"/>
          <w:bCs/>
        </w:rPr>
      </w:pPr>
    </w:p>
    <w:p w:rsidR="00350237" w:rsidRDefault="00350237">
      <w:pPr>
        <w:jc w:val="both"/>
        <w:rPr>
          <w:rFonts w:ascii="Arial" w:hAnsi="Arial" w:cs="Arial"/>
          <w:bCs/>
        </w:rPr>
      </w:pPr>
    </w:p>
    <w:p w:rsidR="00350237" w:rsidRDefault="00350237">
      <w:pPr>
        <w:jc w:val="both"/>
        <w:rPr>
          <w:rFonts w:ascii="Arial" w:hAnsi="Arial" w:cs="Arial"/>
          <w:color w:val="00000A"/>
        </w:rPr>
      </w:pPr>
    </w:p>
    <w:p w:rsidR="00350237" w:rsidRDefault="00350237">
      <w:pPr>
        <w:jc w:val="both"/>
        <w:rPr>
          <w:rFonts w:ascii="Arial" w:hAnsi="Arial" w:cs="Arial"/>
          <w:i/>
        </w:rPr>
      </w:pPr>
    </w:p>
    <w:p w:rsidR="00350237" w:rsidRDefault="00A2249A">
      <w:pPr>
        <w:rPr>
          <w:rFonts w:ascii="Arial" w:hAnsi="Arial" w:cs="Arial"/>
        </w:rPr>
      </w:pPr>
      <w:r>
        <w:rPr>
          <w:rFonts w:ascii="Arial" w:hAnsi="Arial" w:cs="Arial"/>
        </w:rPr>
        <w:t>Место:_____________                                                            Понуђач:</w:t>
      </w:r>
    </w:p>
    <w:p w:rsidR="00350237" w:rsidRDefault="00A2249A">
      <w:pPr>
        <w:rPr>
          <w:rFonts w:ascii="Arial" w:hAnsi="Arial" w:cs="Arial"/>
        </w:rPr>
      </w:pPr>
      <w:r>
        <w:rPr>
          <w:rFonts w:ascii="Arial" w:hAnsi="Arial" w:cs="Arial"/>
        </w:rPr>
        <w:t xml:space="preserve">Датум:_____________                         М.П.                     _____________________                                                        </w:t>
      </w:r>
    </w:p>
    <w:p w:rsidR="00350237" w:rsidRDefault="00350237">
      <w:pPr>
        <w:pStyle w:val="BodyText2"/>
        <w:spacing w:line="100" w:lineRule="atLeast"/>
        <w:jc w:val="both"/>
        <w:rPr>
          <w:rFonts w:ascii="Arial" w:hAnsi="Arial" w:cs="Arial"/>
          <w:b/>
          <w:bCs/>
          <w:i/>
          <w:color w:val="00000A"/>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A2249A" w:rsidRDefault="00A2249A">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p w:rsidR="00F70FC7" w:rsidRDefault="00F70FC7">
      <w:pPr>
        <w:jc w:val="both"/>
        <w:rPr>
          <w:rFonts w:ascii="Arial" w:eastAsia="Times New Roman" w:hAnsi="Arial" w:cs="Arial"/>
          <w:b/>
          <w:bCs/>
          <w:i/>
          <w:iCs/>
          <w:color w:val="002060"/>
        </w:rPr>
      </w:pPr>
    </w:p>
    <w:p w:rsidR="00350237" w:rsidRDefault="00350237">
      <w:pPr>
        <w:jc w:val="both"/>
        <w:rPr>
          <w:rFonts w:ascii="Arial" w:eastAsia="Times New Roman" w:hAnsi="Arial" w:cs="Arial"/>
          <w:b/>
          <w:bCs/>
          <w:i/>
          <w:iCs/>
          <w:color w:val="002060"/>
        </w:rPr>
      </w:pP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378"/>
        <w:gridCol w:w="3859"/>
      </w:tblGrid>
      <w:tr w:rsidR="00350237">
        <w:trPr>
          <w:trHeight w:val="670"/>
        </w:trPr>
        <w:tc>
          <w:tcPr>
            <w:tcW w:w="5716" w:type="dxa"/>
            <w:tcBorders>
              <w:top w:val="single" w:sz="4" w:space="0" w:color="000001"/>
              <w:left w:val="single" w:sz="4" w:space="0" w:color="000001"/>
              <w:bottom w:val="single" w:sz="4" w:space="0" w:color="000001"/>
              <w:right w:val="nil"/>
            </w:tcBorders>
            <w:shd w:val="clear" w:color="auto" w:fill="D9D9D9"/>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lang w:val="ru-RU"/>
              </w:rPr>
            </w:pPr>
            <w:r>
              <w:rPr>
                <w:rFonts w:ascii="Arial" w:eastAsia="Times New Roman" w:hAnsi="Arial" w:cs="Arial"/>
                <w:b/>
                <w:bCs/>
                <w:color w:val="00000A"/>
                <w:lang w:val="ru-RU"/>
              </w:rPr>
              <w:t>Партија 2</w:t>
            </w:r>
          </w:p>
        </w:tc>
        <w:tc>
          <w:tcPr>
            <w:tcW w:w="400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350237" w:rsidRDefault="00350237">
            <w:pPr>
              <w:jc w:val="both"/>
              <w:rPr>
                <w:rFonts w:ascii="Arial" w:eastAsia="Times New Roman" w:hAnsi="Arial" w:cs="Arial"/>
                <w:bCs/>
                <w:color w:val="FF0000"/>
                <w:sz w:val="22"/>
                <w:szCs w:val="22"/>
                <w:highlight w:val="green"/>
                <w:lang w:val="ru-RU"/>
              </w:rPr>
            </w:pPr>
          </w:p>
          <w:p w:rsidR="00350237" w:rsidRDefault="00A2249A">
            <w:pPr>
              <w:rPr>
                <w:rFonts w:ascii="Arial" w:hAnsi="Arial" w:cs="Arial"/>
              </w:rPr>
            </w:pPr>
            <w:r>
              <w:rPr>
                <w:rFonts w:ascii="Arial" w:hAnsi="Arial" w:cs="Arial"/>
              </w:rPr>
              <w:t>Реагенси и потрошни материјал за протромбинско време</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
                <w:bCs/>
                <w:color w:val="00000A"/>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 xml:space="preserve">Укупна цена без ПДВ-а </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Укупна цена са ПДВ-ом</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важења понуде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испоруке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hAnsi="Arial" w:cs="Arial"/>
                <w:b/>
                <w:sz w:val="22"/>
                <w:szCs w:val="22"/>
              </w:rPr>
            </w:pPr>
          </w:p>
          <w:p w:rsidR="00350237" w:rsidRDefault="00A2249A">
            <w:pPr>
              <w:jc w:val="both"/>
              <w:rPr>
                <w:rFonts w:ascii="Arial" w:hAnsi="Arial" w:cs="Arial"/>
                <w:b/>
                <w:sz w:val="22"/>
                <w:szCs w:val="22"/>
              </w:rPr>
            </w:pPr>
            <w:r>
              <w:rPr>
                <w:rFonts w:ascii="Arial" w:hAnsi="Arial" w:cs="Arial"/>
                <w:b/>
                <w:sz w:val="22"/>
                <w:szCs w:val="22"/>
              </w:rPr>
              <w:t>најдуже у року од___________од позива наручиоца</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rPr>
            </w:pPr>
          </w:p>
          <w:p w:rsidR="00350237" w:rsidRDefault="00A2249A">
            <w:pPr>
              <w:jc w:val="both"/>
              <w:rPr>
                <w:rFonts w:ascii="Arial" w:eastAsia="TimesNewRomanPSMT" w:hAnsi="Arial" w:cs="Arial"/>
                <w:bCs/>
              </w:rPr>
            </w:pPr>
            <w:r>
              <w:rPr>
                <w:rFonts w:ascii="Arial" w:eastAsia="TimesNewRomanPSMT" w:hAnsi="Arial" w:cs="Arial"/>
                <w:bCs/>
              </w:rPr>
              <w:t>Место и начин испоруке</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bl>
    <w:p w:rsidR="00350237" w:rsidRDefault="00350237">
      <w:pPr>
        <w:ind w:left="720" w:firstLine="720"/>
        <w:jc w:val="both"/>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p w:rsidR="00350237" w:rsidRDefault="00350237">
      <w:pPr>
        <w:jc w:val="both"/>
        <w:rPr>
          <w:rFonts w:ascii="Arial" w:hAnsi="Arial" w:cs="Arial"/>
          <w:b/>
          <w:bCs/>
          <w:i/>
          <w:iCs/>
          <w:sz w:val="22"/>
          <w:szCs w:val="22"/>
          <w:u w:val="single"/>
        </w:rPr>
      </w:pP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378"/>
        <w:gridCol w:w="3859"/>
      </w:tblGrid>
      <w:tr w:rsidR="00350237">
        <w:trPr>
          <w:trHeight w:val="670"/>
        </w:trPr>
        <w:tc>
          <w:tcPr>
            <w:tcW w:w="5716" w:type="dxa"/>
            <w:tcBorders>
              <w:top w:val="single" w:sz="4" w:space="0" w:color="000001"/>
              <w:left w:val="single" w:sz="4" w:space="0" w:color="000001"/>
              <w:bottom w:val="single" w:sz="4" w:space="0" w:color="000001"/>
              <w:right w:val="nil"/>
            </w:tcBorders>
            <w:shd w:val="clear" w:color="auto" w:fill="D9D9D9"/>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lang w:val="ru-RU"/>
              </w:rPr>
            </w:pPr>
            <w:r>
              <w:rPr>
                <w:rFonts w:ascii="Arial" w:eastAsia="Times New Roman" w:hAnsi="Arial" w:cs="Arial"/>
                <w:b/>
                <w:bCs/>
                <w:color w:val="00000A"/>
                <w:lang w:val="ru-RU"/>
              </w:rPr>
              <w:t>Партија 3</w:t>
            </w:r>
          </w:p>
        </w:tc>
        <w:tc>
          <w:tcPr>
            <w:tcW w:w="400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350237" w:rsidRDefault="00350237">
            <w:pPr>
              <w:jc w:val="both"/>
              <w:rPr>
                <w:rFonts w:ascii="Arial" w:eastAsia="Times New Roman" w:hAnsi="Arial" w:cs="Arial"/>
                <w:bCs/>
                <w:color w:val="FF0000"/>
                <w:sz w:val="22"/>
                <w:szCs w:val="22"/>
                <w:lang w:val="ru-RU"/>
              </w:rPr>
            </w:pPr>
          </w:p>
          <w:p w:rsidR="00350237" w:rsidRDefault="00A2249A">
            <w:pPr>
              <w:rPr>
                <w:rFonts w:ascii="Arial" w:hAnsi="Arial" w:cs="Arial"/>
                <w:color w:val="00000A"/>
                <w:lang w:val="ru-RU" w:eastAsia="en-US"/>
              </w:rPr>
            </w:pPr>
            <w:r>
              <w:rPr>
                <w:rFonts w:ascii="Arial" w:hAnsi="Arial" w:cs="Arial"/>
                <w:color w:val="00000A"/>
                <w:lang w:val="ru-RU" w:eastAsia="en-US"/>
              </w:rPr>
              <w:t>Лабораторијска пластика</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
                <w:bCs/>
                <w:color w:val="00000A"/>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 xml:space="preserve">Укупна цена без ПДВ-а </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Укупна цена са ПДВ-ом</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важења понуде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испоруке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hAnsi="Arial" w:cs="Arial"/>
                <w:b/>
                <w:sz w:val="22"/>
                <w:szCs w:val="22"/>
              </w:rPr>
            </w:pPr>
          </w:p>
          <w:p w:rsidR="00350237" w:rsidRDefault="00A2249A">
            <w:pPr>
              <w:jc w:val="both"/>
              <w:rPr>
                <w:rFonts w:ascii="Arial" w:hAnsi="Arial" w:cs="Arial"/>
                <w:b/>
                <w:sz w:val="22"/>
                <w:szCs w:val="22"/>
              </w:rPr>
            </w:pPr>
            <w:r>
              <w:rPr>
                <w:rFonts w:ascii="Arial" w:hAnsi="Arial" w:cs="Arial"/>
                <w:b/>
                <w:sz w:val="22"/>
                <w:szCs w:val="22"/>
              </w:rPr>
              <w:t>најдуже у року од___________од позива наручиоца</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rPr>
            </w:pPr>
          </w:p>
          <w:p w:rsidR="00350237" w:rsidRDefault="00A2249A">
            <w:pPr>
              <w:jc w:val="both"/>
              <w:rPr>
                <w:rFonts w:ascii="Arial" w:eastAsia="TimesNewRomanPSMT" w:hAnsi="Arial" w:cs="Arial"/>
                <w:bCs/>
              </w:rPr>
            </w:pPr>
            <w:r>
              <w:rPr>
                <w:rFonts w:ascii="Arial" w:eastAsia="TimesNewRomanPSMT" w:hAnsi="Arial" w:cs="Arial"/>
                <w:bCs/>
              </w:rPr>
              <w:t>Место и начин испоруке</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bl>
    <w:p w:rsidR="00350237" w:rsidRDefault="00350237">
      <w:pPr>
        <w:ind w:left="720" w:firstLine="720"/>
        <w:jc w:val="both"/>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jc w:val="both"/>
        <w:rPr>
          <w:rFonts w:ascii="Arial" w:hAnsi="Arial" w:cs="Arial"/>
          <w:b/>
          <w:bCs/>
          <w:i/>
          <w:iCs/>
          <w:sz w:val="22"/>
          <w:szCs w:val="22"/>
          <w:u w:val="single"/>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lang w:val="sr-Latn-RS"/>
        </w:rPr>
      </w:pPr>
    </w:p>
    <w:p w:rsidR="00350237" w:rsidRDefault="00350237">
      <w:pPr>
        <w:rPr>
          <w:rFonts w:ascii="Arial" w:hAnsi="Arial" w:cs="Arial"/>
          <w:b/>
          <w:bCs/>
          <w:i/>
          <w:iCs/>
        </w:rPr>
      </w:pPr>
    </w:p>
    <w:p w:rsidR="00350237" w:rsidRDefault="00350237">
      <w:pPr>
        <w:rPr>
          <w:rFonts w:ascii="Arial" w:hAnsi="Arial" w:cs="Arial"/>
          <w:b/>
          <w:bCs/>
          <w:i/>
          <w:iCs/>
          <w:lang w:val="sr-Latn-RS"/>
        </w:rPr>
      </w:pPr>
    </w:p>
    <w:p w:rsidR="00350237" w:rsidRDefault="00350237">
      <w:pPr>
        <w:rPr>
          <w:rFonts w:ascii="Arial" w:hAnsi="Arial" w:cs="Arial"/>
          <w:b/>
          <w:bCs/>
          <w:i/>
          <w:iCs/>
          <w:lang w:val="sr-Latn-RS"/>
        </w:rPr>
      </w:pPr>
    </w:p>
    <w:p w:rsidR="00350237" w:rsidRDefault="00350237">
      <w:pPr>
        <w:rPr>
          <w:rFonts w:ascii="Arial" w:hAnsi="Arial" w:cs="Arial"/>
          <w:b/>
          <w:bCs/>
          <w:i/>
          <w:iCs/>
          <w:lang w:val="sr-Latn-R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378"/>
        <w:gridCol w:w="3859"/>
      </w:tblGrid>
      <w:tr w:rsidR="00350237">
        <w:trPr>
          <w:trHeight w:val="670"/>
        </w:trPr>
        <w:tc>
          <w:tcPr>
            <w:tcW w:w="5716" w:type="dxa"/>
            <w:tcBorders>
              <w:top w:val="single" w:sz="4" w:space="0" w:color="000001"/>
              <w:left w:val="single" w:sz="4" w:space="0" w:color="000001"/>
              <w:bottom w:val="single" w:sz="4" w:space="0" w:color="000001"/>
              <w:right w:val="nil"/>
            </w:tcBorders>
            <w:shd w:val="clear" w:color="auto" w:fill="D9D9D9"/>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lang w:val="sr-Latn-RS"/>
              </w:rPr>
            </w:pPr>
            <w:r>
              <w:rPr>
                <w:rFonts w:ascii="Arial" w:eastAsia="Times New Roman" w:hAnsi="Arial" w:cs="Arial"/>
                <w:b/>
                <w:bCs/>
                <w:color w:val="00000A"/>
                <w:lang w:val="ru-RU"/>
              </w:rPr>
              <w:t xml:space="preserve">Партија </w:t>
            </w:r>
            <w:r>
              <w:rPr>
                <w:rFonts w:ascii="Arial" w:eastAsia="Times New Roman" w:hAnsi="Arial" w:cs="Arial"/>
                <w:b/>
                <w:bCs/>
                <w:color w:val="00000A"/>
                <w:lang w:val="sr-Latn-RS"/>
              </w:rPr>
              <w:t>4</w:t>
            </w:r>
          </w:p>
        </w:tc>
        <w:tc>
          <w:tcPr>
            <w:tcW w:w="400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center"/>
          </w:tcPr>
          <w:p w:rsidR="00350237" w:rsidRDefault="00A2249A">
            <w:pPr>
              <w:rPr>
                <w:rFonts w:ascii="Arial" w:eastAsia="Times New Roman" w:hAnsi="Arial" w:cs="Arial"/>
                <w:b/>
                <w:bCs/>
                <w:color w:val="00000A"/>
                <w:sz w:val="22"/>
                <w:szCs w:val="22"/>
              </w:rPr>
            </w:pPr>
            <w:r>
              <w:rPr>
                <w:rFonts w:ascii="Arial" w:eastAsia="Times New Roman" w:hAnsi="Arial" w:cs="Arial"/>
                <w:b/>
                <w:bCs/>
                <w:color w:val="00000A"/>
                <w:sz w:val="22"/>
                <w:szCs w:val="22"/>
              </w:rPr>
              <w:t>Хемикалије</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
                <w:bCs/>
                <w:color w:val="00000A"/>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 xml:space="preserve">Укупна цена без ПДВ-а </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Укупна цена са ПДВ-ом</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важења понуде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испоруке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hAnsi="Arial" w:cs="Arial"/>
                <w:b/>
                <w:sz w:val="22"/>
                <w:szCs w:val="22"/>
              </w:rPr>
            </w:pPr>
          </w:p>
          <w:p w:rsidR="00350237" w:rsidRDefault="00A2249A">
            <w:pPr>
              <w:jc w:val="both"/>
              <w:rPr>
                <w:rFonts w:ascii="Arial" w:hAnsi="Arial" w:cs="Arial"/>
                <w:b/>
                <w:sz w:val="22"/>
                <w:szCs w:val="22"/>
              </w:rPr>
            </w:pPr>
            <w:r>
              <w:rPr>
                <w:rFonts w:ascii="Arial" w:hAnsi="Arial" w:cs="Arial"/>
                <w:b/>
                <w:sz w:val="22"/>
                <w:szCs w:val="22"/>
              </w:rPr>
              <w:t>најдуже у року од___________од позива наручиоца</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rPr>
            </w:pPr>
          </w:p>
          <w:p w:rsidR="00350237" w:rsidRDefault="00A2249A">
            <w:pPr>
              <w:jc w:val="both"/>
              <w:rPr>
                <w:rFonts w:ascii="Arial" w:eastAsia="TimesNewRomanPSMT" w:hAnsi="Arial" w:cs="Arial"/>
                <w:bCs/>
              </w:rPr>
            </w:pPr>
            <w:r>
              <w:rPr>
                <w:rFonts w:ascii="Arial" w:eastAsia="TimesNewRomanPSMT" w:hAnsi="Arial" w:cs="Arial"/>
                <w:bCs/>
              </w:rPr>
              <w:t>Место и начин испоруке</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bl>
    <w:p w:rsidR="00350237" w:rsidRDefault="00350237">
      <w:pPr>
        <w:ind w:left="720" w:firstLine="720"/>
        <w:jc w:val="both"/>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jc w:val="both"/>
        <w:rPr>
          <w:rFonts w:ascii="Arial" w:hAnsi="Arial" w:cs="Arial"/>
          <w:b/>
          <w:bCs/>
          <w:i/>
          <w:iCs/>
          <w:sz w:val="22"/>
          <w:szCs w:val="22"/>
          <w:u w:val="single"/>
        </w:rPr>
      </w:pPr>
    </w:p>
    <w:p w:rsidR="00350237" w:rsidRDefault="00350237">
      <w:pPr>
        <w:suppressAutoHyphens w:val="0"/>
        <w:spacing w:line="240" w:lineRule="auto"/>
        <w:rPr>
          <w:rFonts w:ascii="Arial" w:hAnsi="Arial" w:cs="Arial"/>
          <w:b/>
          <w:bCs/>
          <w:i/>
          <w:iCs/>
        </w:rPr>
      </w:pPr>
    </w:p>
    <w:p w:rsidR="00350237" w:rsidRDefault="00350237">
      <w:pPr>
        <w:pageBreakBefore/>
        <w:rPr>
          <w:rFonts w:ascii="Arial" w:hAnsi="Arial" w:cs="Arial"/>
          <w:b/>
          <w:bCs/>
          <w:i/>
          <w:iCs/>
        </w:rPr>
      </w:pP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378"/>
        <w:gridCol w:w="3859"/>
      </w:tblGrid>
      <w:tr w:rsidR="00350237">
        <w:trPr>
          <w:trHeight w:val="670"/>
        </w:trPr>
        <w:tc>
          <w:tcPr>
            <w:tcW w:w="5716" w:type="dxa"/>
            <w:tcBorders>
              <w:top w:val="single" w:sz="4" w:space="0" w:color="000001"/>
              <w:left w:val="single" w:sz="4" w:space="0" w:color="000001"/>
              <w:bottom w:val="single" w:sz="4" w:space="0" w:color="000001"/>
              <w:right w:val="nil"/>
            </w:tcBorders>
            <w:shd w:val="clear" w:color="auto" w:fill="D9D9D9"/>
            <w:tcMar>
              <w:left w:w="103" w:type="dxa"/>
            </w:tcMar>
            <w:vAlign w:val="center"/>
          </w:tcPr>
          <w:p w:rsidR="00350237" w:rsidRDefault="00350237">
            <w:pPr>
              <w:rPr>
                <w:rFonts w:ascii="Arial" w:eastAsia="Times New Roman" w:hAnsi="Arial" w:cs="Arial"/>
                <w:bCs/>
                <w:color w:val="00FF00"/>
                <w:sz w:val="22"/>
                <w:szCs w:val="22"/>
                <w:lang w:val="ru-RU"/>
              </w:rPr>
            </w:pPr>
          </w:p>
          <w:p w:rsidR="00350237" w:rsidRDefault="00A2249A">
            <w:pPr>
              <w:rPr>
                <w:rFonts w:ascii="Arial" w:eastAsia="Times New Roman" w:hAnsi="Arial" w:cs="Arial"/>
                <w:b/>
                <w:bCs/>
                <w:color w:val="00000A"/>
                <w:lang w:val="ru-RU"/>
              </w:rPr>
            </w:pPr>
            <w:r>
              <w:rPr>
                <w:rFonts w:ascii="Arial" w:eastAsia="Times New Roman" w:hAnsi="Arial" w:cs="Arial"/>
                <w:b/>
                <w:bCs/>
                <w:color w:val="00000A"/>
                <w:lang w:val="ru-RU"/>
              </w:rPr>
              <w:t>Партија 5</w:t>
            </w:r>
          </w:p>
        </w:tc>
        <w:tc>
          <w:tcPr>
            <w:tcW w:w="400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350237" w:rsidRDefault="00350237">
            <w:pPr>
              <w:jc w:val="both"/>
              <w:rPr>
                <w:rFonts w:ascii="Arial" w:eastAsia="Times New Roman" w:hAnsi="Arial" w:cs="Arial"/>
                <w:bCs/>
                <w:color w:val="FF0000"/>
                <w:sz w:val="22"/>
                <w:szCs w:val="22"/>
                <w:lang w:val="ru-RU"/>
              </w:rPr>
            </w:pPr>
          </w:p>
          <w:p w:rsidR="00350237" w:rsidRDefault="00A2249A">
            <w:pPr>
              <w:rPr>
                <w:rFonts w:ascii="Arial" w:hAnsi="Arial" w:cs="Arial"/>
                <w:color w:val="00000A"/>
                <w:lang w:val="ru-RU" w:eastAsia="en-US"/>
              </w:rPr>
            </w:pPr>
            <w:r>
              <w:rPr>
                <w:rFonts w:ascii="Arial" w:hAnsi="Arial" w:cs="Arial"/>
                <w:color w:val="00000A"/>
                <w:lang w:val="ru-RU" w:eastAsia="en-US"/>
              </w:rPr>
              <w:t>Реагенси, раствори, калибрациони и контролни серуми за биохемијско одређивање параметара у серуму</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
                <w:bCs/>
                <w:color w:val="00000A"/>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 xml:space="preserve">Укупна цена без ПДВ-а </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Укупна цена са ПДВ-ом</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важења понуде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испоруке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hAnsi="Arial" w:cs="Arial"/>
                <w:b/>
                <w:sz w:val="22"/>
                <w:szCs w:val="22"/>
              </w:rPr>
            </w:pPr>
          </w:p>
          <w:p w:rsidR="00350237" w:rsidRDefault="00A2249A">
            <w:pPr>
              <w:jc w:val="both"/>
              <w:rPr>
                <w:rFonts w:ascii="Arial" w:hAnsi="Arial" w:cs="Arial"/>
                <w:b/>
                <w:sz w:val="22"/>
                <w:szCs w:val="22"/>
              </w:rPr>
            </w:pPr>
            <w:r>
              <w:rPr>
                <w:rFonts w:ascii="Arial" w:hAnsi="Arial" w:cs="Arial"/>
                <w:b/>
                <w:sz w:val="22"/>
                <w:szCs w:val="22"/>
              </w:rPr>
              <w:t>најдуже у року од___________од позива наручиоца</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rPr>
            </w:pPr>
          </w:p>
          <w:p w:rsidR="00350237" w:rsidRDefault="00A2249A">
            <w:pPr>
              <w:jc w:val="both"/>
              <w:rPr>
                <w:rFonts w:ascii="Arial" w:eastAsia="TimesNewRomanPSMT" w:hAnsi="Arial" w:cs="Arial"/>
                <w:bCs/>
              </w:rPr>
            </w:pPr>
            <w:r>
              <w:rPr>
                <w:rFonts w:ascii="Arial" w:eastAsia="TimesNewRomanPSMT" w:hAnsi="Arial" w:cs="Arial"/>
                <w:bCs/>
              </w:rPr>
              <w:t>Место и начин испоруке</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bl>
    <w:p w:rsidR="00350237" w:rsidRDefault="00350237">
      <w:pPr>
        <w:ind w:left="720" w:firstLine="720"/>
        <w:jc w:val="both"/>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jc w:val="both"/>
        <w:rPr>
          <w:rFonts w:ascii="Arial" w:hAnsi="Arial" w:cs="Arial"/>
          <w:b/>
          <w:bCs/>
          <w:i/>
          <w:iCs/>
          <w:sz w:val="22"/>
          <w:szCs w:val="22"/>
          <w:u w:val="single"/>
        </w:rPr>
      </w:pPr>
    </w:p>
    <w:p w:rsidR="00350237" w:rsidRDefault="00350237">
      <w:pPr>
        <w:suppressAutoHyphens w:val="0"/>
        <w:spacing w:line="240" w:lineRule="auto"/>
        <w:rPr>
          <w:rFonts w:ascii="Arial" w:hAnsi="Arial" w:cs="Arial"/>
          <w:b/>
          <w:bCs/>
          <w:i/>
          <w:iCs/>
        </w:rPr>
      </w:pP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378"/>
        <w:gridCol w:w="3859"/>
      </w:tblGrid>
      <w:tr w:rsidR="00350237">
        <w:trPr>
          <w:trHeight w:val="670"/>
        </w:trPr>
        <w:tc>
          <w:tcPr>
            <w:tcW w:w="5716" w:type="dxa"/>
            <w:tcBorders>
              <w:top w:val="single" w:sz="4" w:space="0" w:color="000001"/>
              <w:left w:val="single" w:sz="4" w:space="0" w:color="000001"/>
              <w:bottom w:val="single" w:sz="4" w:space="0" w:color="000001"/>
              <w:right w:val="nil"/>
            </w:tcBorders>
            <w:shd w:val="clear" w:color="auto" w:fill="D9D9D9"/>
            <w:tcMar>
              <w:left w:w="103" w:type="dxa"/>
            </w:tcMar>
          </w:tcPr>
          <w:p w:rsidR="00350237" w:rsidRDefault="00350237">
            <w:pPr>
              <w:pageBreakBefore/>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lang w:val="ru-RU"/>
              </w:rPr>
            </w:pPr>
            <w:r>
              <w:rPr>
                <w:rFonts w:ascii="Arial" w:eastAsia="Times New Roman" w:hAnsi="Arial" w:cs="Arial"/>
                <w:b/>
                <w:bCs/>
                <w:color w:val="00000A"/>
                <w:lang w:val="ru-RU"/>
              </w:rPr>
              <w:t>Партија 6</w:t>
            </w:r>
          </w:p>
        </w:tc>
        <w:tc>
          <w:tcPr>
            <w:tcW w:w="400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350237" w:rsidRDefault="00350237">
            <w:pPr>
              <w:jc w:val="both"/>
              <w:rPr>
                <w:rFonts w:ascii="Arial" w:eastAsia="Times New Roman" w:hAnsi="Arial" w:cs="Arial"/>
                <w:bCs/>
                <w:color w:val="FF0000"/>
                <w:sz w:val="22"/>
                <w:szCs w:val="22"/>
                <w:lang w:val="ru-RU"/>
              </w:rPr>
            </w:pPr>
          </w:p>
          <w:p w:rsidR="00350237" w:rsidRDefault="00A2249A">
            <w:pPr>
              <w:rPr>
                <w:rFonts w:ascii="Arial" w:hAnsi="Arial" w:cs="Arial"/>
                <w:color w:val="00000A"/>
                <w:lang w:val="ru-RU" w:eastAsia="en-US"/>
              </w:rPr>
            </w:pPr>
            <w:r>
              <w:rPr>
                <w:rFonts w:ascii="Arial" w:hAnsi="Arial" w:cs="Arial"/>
                <w:color w:val="00000A"/>
                <w:lang w:val="ru-RU" w:eastAsia="en-US"/>
              </w:rPr>
              <w:t>Реагенс траке за урин апарат</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
                <w:bCs/>
                <w:color w:val="00000A"/>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 xml:space="preserve">Укупна цена без ПДВ-а </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Укупна цена са ПДВ-ом</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важења понуде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испоруке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hAnsi="Arial" w:cs="Arial"/>
                <w:b/>
                <w:sz w:val="22"/>
                <w:szCs w:val="22"/>
              </w:rPr>
            </w:pPr>
          </w:p>
          <w:p w:rsidR="00350237" w:rsidRDefault="00A2249A">
            <w:pPr>
              <w:jc w:val="both"/>
              <w:rPr>
                <w:rFonts w:ascii="Arial" w:hAnsi="Arial" w:cs="Arial"/>
                <w:b/>
                <w:sz w:val="22"/>
                <w:szCs w:val="22"/>
              </w:rPr>
            </w:pPr>
            <w:r>
              <w:rPr>
                <w:rFonts w:ascii="Arial" w:hAnsi="Arial" w:cs="Arial"/>
                <w:b/>
                <w:sz w:val="22"/>
                <w:szCs w:val="22"/>
              </w:rPr>
              <w:t>најдуже у року од___________од позива наручиоца</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rPr>
            </w:pPr>
          </w:p>
          <w:p w:rsidR="00350237" w:rsidRDefault="00A2249A">
            <w:pPr>
              <w:jc w:val="both"/>
              <w:rPr>
                <w:rFonts w:ascii="Arial" w:eastAsia="TimesNewRomanPSMT" w:hAnsi="Arial" w:cs="Arial"/>
                <w:bCs/>
              </w:rPr>
            </w:pPr>
            <w:r>
              <w:rPr>
                <w:rFonts w:ascii="Arial" w:eastAsia="TimesNewRomanPSMT" w:hAnsi="Arial" w:cs="Arial"/>
                <w:bCs/>
              </w:rPr>
              <w:t>Место и начин испоруке</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bl>
    <w:p w:rsidR="00350237" w:rsidRDefault="00350237">
      <w:pPr>
        <w:ind w:left="720" w:firstLine="720"/>
        <w:jc w:val="both"/>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jc w:val="both"/>
        <w:rPr>
          <w:rFonts w:ascii="Arial" w:hAnsi="Arial" w:cs="Arial"/>
          <w:b/>
          <w:bCs/>
          <w:i/>
          <w:iCs/>
          <w:sz w:val="22"/>
          <w:szCs w:val="22"/>
          <w:u w:val="single"/>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378"/>
        <w:gridCol w:w="3859"/>
      </w:tblGrid>
      <w:tr w:rsidR="00350237">
        <w:trPr>
          <w:trHeight w:val="670"/>
        </w:trPr>
        <w:tc>
          <w:tcPr>
            <w:tcW w:w="5716" w:type="dxa"/>
            <w:tcBorders>
              <w:top w:val="single" w:sz="4" w:space="0" w:color="000001"/>
              <w:left w:val="single" w:sz="4" w:space="0" w:color="000001"/>
              <w:bottom w:val="single" w:sz="4" w:space="0" w:color="000001"/>
              <w:right w:val="nil"/>
            </w:tcBorders>
            <w:shd w:val="clear" w:color="auto" w:fill="D9D9D9"/>
            <w:tcMar>
              <w:left w:w="103" w:type="dxa"/>
            </w:tcMar>
          </w:tcPr>
          <w:p w:rsidR="00350237" w:rsidRDefault="00350237">
            <w:pPr>
              <w:jc w:val="both"/>
              <w:rPr>
                <w:rFonts w:ascii="Arial" w:eastAsia="Times New Roman" w:hAnsi="Arial" w:cs="Arial"/>
                <w:b/>
                <w:bCs/>
                <w:color w:val="00FF00"/>
                <w:sz w:val="22"/>
                <w:szCs w:val="22"/>
                <w:lang w:val="ru-RU"/>
              </w:rPr>
            </w:pPr>
          </w:p>
          <w:p w:rsidR="00350237" w:rsidRDefault="00A2249A">
            <w:pPr>
              <w:jc w:val="both"/>
              <w:rPr>
                <w:rFonts w:ascii="Arial" w:eastAsia="Times New Roman" w:hAnsi="Arial" w:cs="Arial"/>
                <w:b/>
                <w:bCs/>
                <w:color w:val="00000A"/>
                <w:lang w:val="ru-RU"/>
              </w:rPr>
            </w:pPr>
            <w:r>
              <w:rPr>
                <w:rFonts w:ascii="Arial" w:eastAsia="Times New Roman" w:hAnsi="Arial" w:cs="Arial"/>
                <w:b/>
                <w:bCs/>
                <w:color w:val="00000A"/>
                <w:lang w:val="ru-RU"/>
              </w:rPr>
              <w:t>Партија 7</w:t>
            </w:r>
          </w:p>
        </w:tc>
        <w:tc>
          <w:tcPr>
            <w:tcW w:w="400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center"/>
          </w:tcPr>
          <w:p w:rsidR="00350237" w:rsidRDefault="00A2249A">
            <w:pPr>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Вакум системи</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
                <w:bCs/>
                <w:color w:val="00000A"/>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 xml:space="preserve">Укупна цена без ПДВ-а </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 New Roman" w:hAnsi="Arial" w:cs="Arial"/>
                <w:bCs/>
                <w:color w:val="00FF00"/>
                <w:sz w:val="22"/>
                <w:szCs w:val="22"/>
                <w:lang w:val="ru-RU"/>
              </w:rPr>
            </w:pPr>
          </w:p>
          <w:p w:rsidR="00350237" w:rsidRDefault="00A2249A">
            <w:pPr>
              <w:jc w:val="both"/>
              <w:rPr>
                <w:rFonts w:ascii="Arial" w:eastAsia="Times New Roman" w:hAnsi="Arial" w:cs="Arial"/>
                <w:b/>
                <w:bCs/>
                <w:color w:val="00000A"/>
                <w:sz w:val="22"/>
                <w:szCs w:val="22"/>
                <w:lang w:val="ru-RU"/>
              </w:rPr>
            </w:pPr>
            <w:r>
              <w:rPr>
                <w:rFonts w:ascii="Arial" w:eastAsia="Times New Roman" w:hAnsi="Arial" w:cs="Arial"/>
                <w:b/>
                <w:bCs/>
                <w:color w:val="00000A"/>
                <w:sz w:val="22"/>
                <w:szCs w:val="22"/>
                <w:lang w:val="ru-RU"/>
              </w:rPr>
              <w:t>Укупна цена са ПДВ-ом</w:t>
            </w:r>
          </w:p>
          <w:p w:rsidR="00350237" w:rsidRDefault="00350237">
            <w:pPr>
              <w:jc w:val="both"/>
              <w:rPr>
                <w:rFonts w:ascii="Arial" w:eastAsia="Times New Roman" w:hAnsi="Arial" w:cs="Arial"/>
                <w:bCs/>
                <w:color w:val="00FF00"/>
                <w:sz w:val="22"/>
                <w:szCs w:val="22"/>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 New Roman" w:hAnsi="Arial" w:cs="Arial"/>
                <w:bCs/>
                <w:color w:val="FF0000"/>
                <w:sz w:val="22"/>
                <w:szCs w:val="22"/>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важења понуде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lang w:val="ru-RU"/>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lang w:val="ru-RU"/>
              </w:rPr>
            </w:pPr>
            <w:r>
              <w:rPr>
                <w:rFonts w:ascii="Arial" w:eastAsia="TimesNewRomanPSMT" w:hAnsi="Arial" w:cs="Arial"/>
                <w:bCs/>
                <w:lang w:val="ru-RU"/>
              </w:rPr>
              <w:t>Рок испоруке</w:t>
            </w:r>
          </w:p>
          <w:p w:rsidR="00350237" w:rsidRDefault="00350237">
            <w:pPr>
              <w:jc w:val="both"/>
              <w:rPr>
                <w:rFonts w:ascii="Arial" w:eastAsia="TimesNewRomanPSMT" w:hAnsi="Arial" w:cs="Arial"/>
                <w:bCs/>
                <w:lang w:val="ru-RU"/>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hAnsi="Arial" w:cs="Arial"/>
                <w:b/>
                <w:sz w:val="22"/>
                <w:szCs w:val="22"/>
              </w:rPr>
            </w:pPr>
          </w:p>
          <w:p w:rsidR="00350237" w:rsidRDefault="00A2249A">
            <w:pPr>
              <w:jc w:val="both"/>
              <w:rPr>
                <w:rFonts w:ascii="Arial" w:hAnsi="Arial" w:cs="Arial"/>
                <w:b/>
                <w:sz w:val="22"/>
                <w:szCs w:val="22"/>
              </w:rPr>
            </w:pPr>
            <w:r>
              <w:rPr>
                <w:rFonts w:ascii="Arial" w:hAnsi="Arial" w:cs="Arial"/>
                <w:b/>
                <w:sz w:val="22"/>
                <w:szCs w:val="22"/>
              </w:rPr>
              <w:t>најдуже у року од___________од позива наручиоца</w:t>
            </w: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lang w:val="ru-RU"/>
              </w:rPr>
            </w:pPr>
          </w:p>
          <w:p w:rsidR="00350237" w:rsidRDefault="00A2249A">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r w:rsidR="00350237">
        <w:trPr>
          <w:trHeight w:val="670"/>
        </w:trPr>
        <w:tc>
          <w:tcPr>
            <w:tcW w:w="5716" w:type="dxa"/>
            <w:tcBorders>
              <w:top w:val="single" w:sz="4" w:space="0" w:color="000001"/>
              <w:left w:val="single" w:sz="4" w:space="0" w:color="000001"/>
              <w:bottom w:val="single" w:sz="4" w:space="0" w:color="000001"/>
              <w:right w:val="nil"/>
            </w:tcBorders>
            <w:shd w:val="clear" w:color="auto" w:fill="auto"/>
            <w:tcMar>
              <w:left w:w="103" w:type="dxa"/>
            </w:tcMar>
          </w:tcPr>
          <w:p w:rsidR="00350237" w:rsidRDefault="00350237">
            <w:pPr>
              <w:jc w:val="both"/>
              <w:rPr>
                <w:rFonts w:ascii="Arial" w:eastAsia="TimesNewRomanPSMT" w:hAnsi="Arial" w:cs="Arial"/>
                <w:bCs/>
              </w:rPr>
            </w:pPr>
          </w:p>
          <w:p w:rsidR="00350237" w:rsidRDefault="00A2249A">
            <w:pPr>
              <w:jc w:val="both"/>
              <w:rPr>
                <w:rFonts w:ascii="Arial" w:eastAsia="TimesNewRomanPSMT" w:hAnsi="Arial" w:cs="Arial"/>
                <w:bCs/>
              </w:rPr>
            </w:pPr>
            <w:r>
              <w:rPr>
                <w:rFonts w:ascii="Arial" w:eastAsia="TimesNewRomanPSMT" w:hAnsi="Arial" w:cs="Arial"/>
                <w:bCs/>
              </w:rPr>
              <w:t>Место и начин испоруке</w:t>
            </w:r>
          </w:p>
          <w:p w:rsidR="00350237" w:rsidRDefault="00350237">
            <w:pPr>
              <w:jc w:val="both"/>
              <w:rPr>
                <w:rFonts w:ascii="Arial" w:eastAsia="TimesNewRomanPSMT" w:hAnsi="Arial" w:cs="Arial"/>
                <w:bCs/>
              </w:rPr>
            </w:pPr>
          </w:p>
        </w:tc>
        <w:tc>
          <w:tcPr>
            <w:tcW w:w="40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50237" w:rsidRDefault="00350237">
            <w:pPr>
              <w:jc w:val="both"/>
              <w:rPr>
                <w:rFonts w:ascii="Arial" w:eastAsia="TimesNewRomanPSMT" w:hAnsi="Arial" w:cs="Arial"/>
                <w:bCs/>
              </w:rPr>
            </w:pPr>
          </w:p>
        </w:tc>
      </w:tr>
    </w:tbl>
    <w:p w:rsidR="00350237" w:rsidRDefault="00350237">
      <w:pPr>
        <w:ind w:left="720" w:firstLine="720"/>
        <w:jc w:val="both"/>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jc w:val="both"/>
        <w:rPr>
          <w:rFonts w:ascii="Arial" w:hAnsi="Arial" w:cs="Arial"/>
          <w:b/>
          <w:bCs/>
          <w:i/>
          <w:iCs/>
          <w:sz w:val="22"/>
          <w:szCs w:val="22"/>
          <w:u w:val="single"/>
        </w:rPr>
      </w:pPr>
    </w:p>
    <w:p w:rsidR="00350237" w:rsidRDefault="00350237">
      <w:pPr>
        <w:suppressAutoHyphens w:val="0"/>
        <w:spacing w:line="240" w:lineRule="auto"/>
        <w:rPr>
          <w:rFonts w:ascii="Arial" w:hAnsi="Arial" w:cs="Arial"/>
          <w:b/>
          <w:bCs/>
          <w:i/>
          <w:iCs/>
          <w:sz w:val="28"/>
          <w:szCs w:val="28"/>
        </w:rPr>
      </w:pPr>
    </w:p>
    <w:p w:rsidR="00350237" w:rsidRDefault="00A2249A">
      <w:pPr>
        <w:pageBreakBefore/>
        <w:jc w:val="right"/>
        <w:rPr>
          <w:rFonts w:ascii="Arial" w:hAnsi="Arial" w:cs="Arial"/>
          <w:b/>
          <w:bCs/>
          <w:i/>
          <w:iCs/>
          <w:sz w:val="28"/>
          <w:szCs w:val="28"/>
        </w:rPr>
      </w:pPr>
      <w:r>
        <w:rPr>
          <w:rFonts w:ascii="Arial" w:hAnsi="Arial" w:cs="Arial"/>
          <w:b/>
          <w:bCs/>
          <w:i/>
          <w:iCs/>
          <w:sz w:val="28"/>
          <w:szCs w:val="28"/>
        </w:rPr>
        <w:t xml:space="preserve"> (ОБРАЗАЦ 2)</w:t>
      </w:r>
    </w:p>
    <w:p w:rsidR="00350237" w:rsidRDefault="00350237">
      <w:pPr>
        <w:jc w:val="right"/>
        <w:rPr>
          <w:rFonts w:ascii="Arial" w:hAnsi="Arial" w:cs="Arial"/>
          <w:b/>
          <w:bCs/>
          <w:i/>
          <w:iCs/>
          <w:sz w:val="28"/>
          <w:szCs w:val="28"/>
          <w:lang w:val="sr-Latn-RS"/>
        </w:rPr>
      </w:pPr>
    </w:p>
    <w:p w:rsidR="00350237" w:rsidRDefault="00A2249A">
      <w:pPr>
        <w:tabs>
          <w:tab w:val="left" w:pos="2977"/>
        </w:tabs>
        <w:jc w:val="center"/>
        <w:rPr>
          <w:rFonts w:ascii="Arial" w:hAnsi="Arial" w:cs="Arial"/>
          <w:b/>
          <w:bCs/>
          <w:i/>
          <w:iCs/>
          <w:sz w:val="28"/>
          <w:szCs w:val="28"/>
        </w:rPr>
      </w:pPr>
      <w:r>
        <w:rPr>
          <w:rFonts w:ascii="Arial" w:hAnsi="Arial" w:cs="Arial"/>
          <w:b/>
          <w:bCs/>
          <w:i/>
          <w:iCs/>
          <w:sz w:val="28"/>
          <w:szCs w:val="28"/>
        </w:rPr>
        <w:t>ОБРАЗАЦ СТРУКТУРЕ ЦЕНЕ СА УПУТСТВОМ КАКО ДА СЕ ПОПУНИ</w:t>
      </w:r>
    </w:p>
    <w:p w:rsidR="00350237" w:rsidRDefault="00A2249A">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350237" w:rsidRDefault="00A2249A">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rsidR="00350237" w:rsidRDefault="00A2249A">
      <w:pPr>
        <w:pStyle w:val="ListParagraph"/>
        <w:tabs>
          <w:tab w:val="left" w:pos="90"/>
        </w:tabs>
        <w:ind w:left="0"/>
        <w:jc w:val="both"/>
        <w:rPr>
          <w:rFonts w:ascii="Arial" w:hAnsi="Arial" w:cs="Arial"/>
          <w:bCs/>
          <w:iCs/>
        </w:rPr>
      </w:pPr>
      <w:r>
        <w:rPr>
          <w:rFonts w:ascii="Arial" w:hAnsi="Arial" w:cs="Arial"/>
          <w:bCs/>
          <w:iCs/>
        </w:rPr>
        <w:t xml:space="preserve">Партија 1. </w:t>
      </w:r>
    </w:p>
    <w:p w:rsidR="00350237" w:rsidRDefault="00A2249A">
      <w:pPr>
        <w:pStyle w:val="ListParagraph"/>
        <w:numPr>
          <w:ilvl w:val="0"/>
          <w:numId w:val="3"/>
        </w:numPr>
        <w:tabs>
          <w:tab w:val="left" w:pos="90"/>
        </w:tabs>
        <w:jc w:val="both"/>
        <w:rPr>
          <w:rFonts w:ascii="Arial" w:hAnsi="Arial" w:cs="Arial"/>
          <w:bCs/>
          <w:iCs/>
        </w:rPr>
      </w:pPr>
      <w:r>
        <w:rPr>
          <w:rFonts w:ascii="Arial" w:hAnsi="Arial" w:cs="Arial"/>
          <w:bCs/>
          <w:iCs/>
        </w:rPr>
        <w:t xml:space="preserve">у колону 4. уписати број анализа у паковању </w:t>
      </w:r>
    </w:p>
    <w:p w:rsidR="00350237" w:rsidRDefault="00A2249A">
      <w:pPr>
        <w:pStyle w:val="ListParagraph"/>
        <w:numPr>
          <w:ilvl w:val="0"/>
          <w:numId w:val="3"/>
        </w:numPr>
        <w:tabs>
          <w:tab w:val="left" w:pos="90"/>
        </w:tabs>
        <w:jc w:val="both"/>
        <w:rPr>
          <w:rFonts w:ascii="Arial" w:hAnsi="Arial" w:cs="Arial"/>
          <w:bCs/>
          <w:iCs/>
        </w:rPr>
      </w:pPr>
      <w:r>
        <w:rPr>
          <w:rFonts w:ascii="Arial" w:hAnsi="Arial" w:cs="Arial"/>
          <w:bCs/>
          <w:iCs/>
        </w:rPr>
        <w:t>у колону 7. уписати колико износи јединична цена без ПДВ-а, за сваки тражени предмет јавне набавке, односно појединачно паковање;</w:t>
      </w:r>
    </w:p>
    <w:p w:rsidR="00350237" w:rsidRDefault="00A2249A">
      <w:pPr>
        <w:pStyle w:val="ListParagraph"/>
        <w:numPr>
          <w:ilvl w:val="0"/>
          <w:numId w:val="3"/>
        </w:numPr>
        <w:tabs>
          <w:tab w:val="left" w:pos="90"/>
        </w:tabs>
        <w:jc w:val="both"/>
        <w:rPr>
          <w:rFonts w:ascii="Arial" w:hAnsi="Arial" w:cs="Arial"/>
          <w:bCs/>
          <w:iCs/>
        </w:rPr>
      </w:pPr>
      <w:r>
        <w:rPr>
          <w:rFonts w:ascii="Arial" w:hAnsi="Arial" w:cs="Arial"/>
          <w:bCs/>
          <w:iCs/>
        </w:rPr>
        <w:t>у колону 8. уписати колико износи укупна цена без ПДВ-а, за сваки тражени предмет јавне набавке, за тражене количине;</w:t>
      </w:r>
    </w:p>
    <w:p w:rsidR="00350237" w:rsidRDefault="00A2249A">
      <w:pPr>
        <w:pStyle w:val="ListParagraph"/>
        <w:tabs>
          <w:tab w:val="left" w:pos="90"/>
        </w:tabs>
        <w:ind w:left="0"/>
        <w:jc w:val="both"/>
        <w:rPr>
          <w:rFonts w:ascii="Arial" w:hAnsi="Arial" w:cs="Arial"/>
          <w:bCs/>
          <w:iCs/>
        </w:rPr>
      </w:pPr>
      <w:r>
        <w:rPr>
          <w:rFonts w:ascii="Arial" w:hAnsi="Arial" w:cs="Arial"/>
          <w:bCs/>
          <w:iCs/>
        </w:rPr>
        <w:t>Партија 2.</w:t>
      </w:r>
    </w:p>
    <w:p w:rsidR="00350237" w:rsidRDefault="00A2249A">
      <w:pPr>
        <w:pStyle w:val="ListParagraph"/>
        <w:numPr>
          <w:ilvl w:val="0"/>
          <w:numId w:val="3"/>
        </w:numPr>
        <w:tabs>
          <w:tab w:val="left" w:pos="90"/>
        </w:tabs>
        <w:jc w:val="both"/>
        <w:rPr>
          <w:rFonts w:ascii="Arial" w:hAnsi="Arial" w:cs="Arial"/>
          <w:bCs/>
          <w:iCs/>
        </w:rPr>
      </w:pPr>
      <w:r>
        <w:rPr>
          <w:rFonts w:ascii="Arial" w:hAnsi="Arial" w:cs="Arial"/>
          <w:bCs/>
          <w:iCs/>
        </w:rPr>
        <w:t>у колону 7. уписати колико износи јединична цена без ПДВ-а, за сваки тражени предмет јавне набавке, односно појединачно паковање;</w:t>
      </w:r>
    </w:p>
    <w:p w:rsidR="00350237" w:rsidRDefault="00A2249A">
      <w:pPr>
        <w:pStyle w:val="ListParagraph"/>
        <w:numPr>
          <w:ilvl w:val="0"/>
          <w:numId w:val="3"/>
        </w:numPr>
        <w:tabs>
          <w:tab w:val="left" w:pos="90"/>
        </w:tabs>
        <w:jc w:val="both"/>
        <w:rPr>
          <w:rFonts w:ascii="Arial" w:hAnsi="Arial" w:cs="Arial"/>
          <w:bCs/>
          <w:iCs/>
        </w:rPr>
      </w:pPr>
      <w:r>
        <w:rPr>
          <w:rFonts w:ascii="Arial" w:hAnsi="Arial" w:cs="Arial"/>
          <w:bCs/>
          <w:iCs/>
        </w:rPr>
        <w:t>у колону 8. уписати колико износи укупна цена без ПДВ-а, за сваки тражени предмет јавне набавке, за тражене количине;</w:t>
      </w:r>
    </w:p>
    <w:p w:rsidR="00350237" w:rsidRDefault="00A2249A">
      <w:pPr>
        <w:tabs>
          <w:tab w:val="left" w:pos="90"/>
        </w:tabs>
        <w:jc w:val="both"/>
        <w:rPr>
          <w:rFonts w:ascii="Arial" w:hAnsi="Arial" w:cs="Arial"/>
          <w:bCs/>
          <w:iCs/>
        </w:rPr>
      </w:pPr>
      <w:r>
        <w:rPr>
          <w:rFonts w:ascii="Arial" w:hAnsi="Arial" w:cs="Arial"/>
          <w:bCs/>
          <w:iCs/>
        </w:rPr>
        <w:t>Партија 3.</w:t>
      </w:r>
    </w:p>
    <w:p w:rsidR="00350237" w:rsidRDefault="00350237">
      <w:pPr>
        <w:pStyle w:val="ListParagraph"/>
        <w:tabs>
          <w:tab w:val="left" w:pos="90"/>
        </w:tabs>
        <w:ind w:left="426"/>
        <w:jc w:val="both"/>
        <w:rPr>
          <w:rFonts w:ascii="Arial" w:hAnsi="Arial" w:cs="Arial"/>
          <w:bCs/>
          <w:iCs/>
        </w:rPr>
      </w:pPr>
    </w:p>
    <w:p w:rsidR="00350237" w:rsidRDefault="00350237">
      <w:pPr>
        <w:tabs>
          <w:tab w:val="left" w:pos="2977"/>
        </w:tabs>
        <w:jc w:val="center"/>
        <w:rPr>
          <w:rFonts w:ascii="Arial" w:hAnsi="Arial" w:cs="Arial"/>
          <w:b/>
          <w:bCs/>
          <w:i/>
          <w:iCs/>
          <w:sz w:val="28"/>
          <w:szCs w:val="28"/>
        </w:rPr>
      </w:pPr>
    </w:p>
    <w:p w:rsidR="00350237" w:rsidRDefault="00A2249A">
      <w:pPr>
        <w:jc w:val="both"/>
        <w:rPr>
          <w:b/>
          <w:sz w:val="32"/>
          <w:szCs w:val="32"/>
        </w:rPr>
      </w:pPr>
      <w:r>
        <w:rPr>
          <w:b/>
          <w:sz w:val="32"/>
          <w:szCs w:val="32"/>
        </w:rPr>
        <w:t>Партија I</w:t>
      </w:r>
    </w:p>
    <w:p w:rsidR="00350237" w:rsidRDefault="00A2249A">
      <w:pPr>
        <w:jc w:val="both"/>
        <w:rPr>
          <w:b/>
          <w:sz w:val="32"/>
          <w:szCs w:val="32"/>
        </w:rPr>
      </w:pPr>
      <w:r>
        <w:rPr>
          <w:b/>
          <w:sz w:val="32"/>
          <w:szCs w:val="32"/>
        </w:rPr>
        <w:t>Реагенси и потрошни материјал за АBX Мicros 60</w:t>
      </w: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1"/>
        <w:gridCol w:w="1147"/>
        <w:gridCol w:w="1265"/>
        <w:gridCol w:w="1118"/>
        <w:gridCol w:w="1158"/>
        <w:gridCol w:w="974"/>
        <w:gridCol w:w="1146"/>
        <w:gridCol w:w="1146"/>
        <w:gridCol w:w="753"/>
      </w:tblGrid>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Назив</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Запремина једног паковања</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Јединица мере</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 анализа у паковању</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 анализа</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 паковања</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Цена једног паковања без PDV-a</w:t>
            </w: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Цена без PDV-a (6x7)</w:t>
            </w: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Minidil</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20L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Пак.</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5000</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 xml:space="preserve">6 </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Miniclean</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tabs>
                <w:tab w:val="center" w:pos="328"/>
              </w:tabs>
              <w:spacing w:line="240" w:lineRule="auto"/>
            </w:pPr>
            <w:r>
              <w:tab/>
              <w:t xml:space="preserve">  Пак.</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5000</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16</w:t>
            </w:r>
          </w:p>
          <w:p w:rsidR="00350237" w:rsidRDefault="00350237">
            <w:pPr>
              <w:spacing w:line="240" w:lineRule="auto"/>
              <w:jc w:val="cente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Minilyse</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Пак.</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5000</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7</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4.</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Minoclair</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0,5 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Пак.</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5.</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Minotrol normal</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 mL</w:t>
            </w:r>
          </w:p>
          <w:p w:rsidR="00350237" w:rsidRDefault="00350237">
            <w:pPr>
              <w:spacing w:line="240" w:lineRule="auto"/>
              <w:jc w:val="center"/>
            </w:pP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3</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74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6.</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Minotrol high</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 mL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2</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41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7.</w:t>
            </w: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Minotrol low</w:t>
            </w:r>
          </w:p>
          <w:p w:rsidR="00350237" w:rsidRDefault="00350237">
            <w:pPr>
              <w:spacing w:line="240" w:lineRule="auto"/>
              <w:jc w:val="center"/>
              <w:rPr>
                <w:i/>
                <w:iCs/>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A2249A">
            <w:pPr>
              <w:spacing w:line="240" w:lineRule="auto"/>
              <w:jc w:val="center"/>
            </w:pPr>
            <w:r>
              <w:t>5 mL</w:t>
            </w: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A2249A">
            <w:pPr>
              <w:spacing w:line="240" w:lineRule="auto"/>
              <w:jc w:val="center"/>
            </w:pPr>
            <w:r>
              <w:t>Ком</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r w:rsidR="00350237">
        <w:trPr>
          <w:trHeight w:val="409"/>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tc>
        <w:tc>
          <w:tcPr>
            <w:tcW w:w="1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Укупна вредност партије</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i/>
                <w:iCs/>
              </w:rPr>
            </w:pPr>
          </w:p>
        </w:tc>
      </w:tr>
    </w:tbl>
    <w:p w:rsidR="00350237" w:rsidRDefault="00A2249A">
      <w:pPr>
        <w:jc w:val="both"/>
      </w:pPr>
      <w:r>
        <w:t>Напомена:</w:t>
      </w:r>
    </w:p>
    <w:p w:rsidR="00350237" w:rsidRDefault="00A2249A">
      <w:pPr>
        <w:ind w:firstLine="720"/>
        <w:jc w:val="both"/>
      </w:pPr>
      <w:r>
        <w:t>-  Доставити изјаву произвођача апарата да се понуђени реагенси могу користити на наведеном апарату и при том давати валидне резултате.</w:t>
      </w:r>
    </w:p>
    <w:p w:rsidR="00350237" w:rsidRDefault="00A2249A">
      <w:pPr>
        <w:ind w:firstLine="720"/>
        <w:jc w:val="both"/>
      </w:pPr>
      <w:r>
        <w:t>-  У понуди доставити упутство за употребу и чување реагенаса за све тражене реагенсе.</w:t>
      </w:r>
    </w:p>
    <w:p w:rsidR="00350237" w:rsidRDefault="00A2249A">
      <w:pPr>
        <w:ind w:firstLine="720"/>
        <w:jc w:val="both"/>
      </w:pPr>
      <w:r>
        <w:t>- Понуђени реагенси и контролна крв морају бити од истог произвођача и стабилност контролних крви након отварање бочице буде најмање 60 дана.</w:t>
      </w:r>
    </w:p>
    <w:p w:rsidR="00350237" w:rsidRDefault="00A2249A">
      <w:pPr>
        <w:ind w:firstLine="720"/>
        <w:jc w:val="both"/>
      </w:pPr>
      <w:r>
        <w:t>-  Понуђена контролна крв мора имати дефинисане вредности (циљне вредности и контролни опсег) приложити инсерт из оригиналног паковања. За време снабдевања реагенсима понуђач мора обезбедити бесплатан сервис и резервне делове, сервисирања апарата и стручну подршку (у понуди доставити изјаву са именом и презименом и контактом особе). Број паковања мора бити заокружен на цео број.</w:t>
      </w:r>
    </w:p>
    <w:p w:rsidR="00350237" w:rsidRDefault="00350237">
      <w:pPr>
        <w:tabs>
          <w:tab w:val="left" w:pos="2977"/>
        </w:tabs>
        <w:jc w:val="center"/>
        <w:rPr>
          <w:rFonts w:ascii="Arial" w:hAnsi="Arial" w:cs="Arial"/>
          <w:bCs/>
          <w:iCs/>
          <w:sz w:val="28"/>
          <w:szCs w:val="28"/>
        </w:rPr>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ind w:right="126"/>
        <w:jc w:val="both"/>
        <w:rPr>
          <w:rFonts w:ascii="Arial" w:hAnsi="Arial" w:cs="Arial"/>
          <w:b/>
          <w:lang w:val="x-none"/>
        </w:rPr>
      </w:pPr>
    </w:p>
    <w:p w:rsidR="00350237" w:rsidRDefault="00350237">
      <w:pPr>
        <w:ind w:right="126"/>
        <w:jc w:val="both"/>
        <w:rPr>
          <w:rFonts w:ascii="Arial" w:hAnsi="Arial" w:cs="Arial"/>
          <w:b/>
          <w:lang w:val="x-none"/>
        </w:rPr>
      </w:pPr>
    </w:p>
    <w:p w:rsidR="00350237" w:rsidRDefault="00350237">
      <w:pPr>
        <w:ind w:right="126"/>
        <w:jc w:val="both"/>
        <w:rPr>
          <w:rFonts w:ascii="Arial" w:hAnsi="Arial" w:cs="Arial"/>
          <w:b/>
          <w:lang w:val="x-none"/>
        </w:rPr>
      </w:pPr>
    </w:p>
    <w:p w:rsidR="00350237" w:rsidRDefault="00350237">
      <w:pPr>
        <w:ind w:right="126"/>
        <w:jc w:val="both"/>
        <w:rPr>
          <w:rFonts w:ascii="Arial" w:hAnsi="Arial" w:cs="Arial"/>
          <w:b/>
          <w:lang w:val="x-none"/>
        </w:rPr>
      </w:pPr>
    </w:p>
    <w:p w:rsidR="00350237" w:rsidRDefault="00350237">
      <w:pPr>
        <w:ind w:right="126"/>
        <w:jc w:val="both"/>
        <w:rPr>
          <w:rFonts w:ascii="Arial" w:hAnsi="Arial" w:cs="Arial"/>
          <w:b/>
          <w:lang w:val="x-none"/>
        </w:rPr>
      </w:pPr>
    </w:p>
    <w:p w:rsidR="00350237" w:rsidRDefault="00350237">
      <w:pPr>
        <w:ind w:right="126"/>
        <w:jc w:val="both"/>
        <w:rPr>
          <w:rFonts w:ascii="Arial" w:hAnsi="Arial" w:cs="Arial"/>
          <w:b/>
          <w:lang w:val="x-none"/>
        </w:rPr>
      </w:pPr>
    </w:p>
    <w:p w:rsidR="00350237" w:rsidRDefault="00350237">
      <w:pPr>
        <w:ind w:right="126"/>
        <w:jc w:val="both"/>
        <w:rPr>
          <w:rFonts w:ascii="Arial" w:hAnsi="Arial" w:cs="Arial"/>
          <w:b/>
          <w:lang w:val="x-none"/>
        </w:rPr>
      </w:pPr>
    </w:p>
    <w:p w:rsidR="00350237" w:rsidRDefault="00350237">
      <w:pPr>
        <w:ind w:right="126"/>
        <w:jc w:val="both"/>
        <w:rPr>
          <w:rFonts w:ascii="Arial" w:hAnsi="Arial" w:cs="Arial"/>
          <w:b/>
          <w:lang w:val="x-none"/>
        </w:rPr>
      </w:pPr>
    </w:p>
    <w:p w:rsidR="00350237" w:rsidRDefault="00350237">
      <w:pPr>
        <w:ind w:right="126"/>
        <w:jc w:val="both"/>
        <w:rPr>
          <w:rFonts w:ascii="Arial" w:hAnsi="Arial" w:cs="Arial"/>
          <w:b/>
          <w:lang w:val="x-none"/>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350237" w:rsidRDefault="00350237">
      <w:pPr>
        <w:ind w:right="126"/>
        <w:jc w:val="both"/>
        <w:rPr>
          <w:rFonts w:ascii="Arial" w:hAnsi="Arial" w:cs="Arial"/>
          <w:b/>
        </w:rPr>
      </w:pPr>
    </w:p>
    <w:p w:rsidR="00954B67" w:rsidRDefault="00954B67" w:rsidP="00A2249A">
      <w:pPr>
        <w:jc w:val="both"/>
        <w:rPr>
          <w:b/>
          <w:sz w:val="32"/>
          <w:szCs w:val="32"/>
        </w:rPr>
      </w:pPr>
    </w:p>
    <w:p w:rsidR="00350237" w:rsidRDefault="00A2249A" w:rsidP="00A2249A">
      <w:pPr>
        <w:jc w:val="both"/>
        <w:rPr>
          <w:b/>
          <w:sz w:val="32"/>
          <w:szCs w:val="32"/>
        </w:rPr>
      </w:pPr>
      <w:r>
        <w:rPr>
          <w:b/>
          <w:sz w:val="32"/>
          <w:szCs w:val="32"/>
        </w:rPr>
        <w:t>Партија II</w:t>
      </w:r>
    </w:p>
    <w:p w:rsidR="00350237" w:rsidRDefault="00A2249A">
      <w:pPr>
        <w:jc w:val="both"/>
        <w:rPr>
          <w:b/>
          <w:sz w:val="32"/>
          <w:szCs w:val="32"/>
        </w:rPr>
      </w:pPr>
      <w:r>
        <w:rPr>
          <w:b/>
          <w:sz w:val="32"/>
          <w:szCs w:val="32"/>
        </w:rPr>
        <w:t>Реагенси и потрошни материјал за Протомбинско време (PV)</w:t>
      </w:r>
    </w:p>
    <w:tbl>
      <w:tblPr>
        <w:tblW w:w="0" w:type="auto"/>
        <w:tblInd w:w="-9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5"/>
        <w:gridCol w:w="1802"/>
        <w:gridCol w:w="1248"/>
        <w:gridCol w:w="1130"/>
        <w:gridCol w:w="1143"/>
        <w:gridCol w:w="961"/>
        <w:gridCol w:w="1169"/>
        <w:gridCol w:w="1080"/>
        <w:gridCol w:w="64"/>
        <w:gridCol w:w="940"/>
      </w:tblGrid>
      <w:tr w:rsidR="00350237">
        <w:trPr>
          <w:trHeight w:val="666"/>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Број</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Назив</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Запремина једног паковања</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Јединица мере</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Број анализа у паковању</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Број анализа</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Количина број паковања</w:t>
            </w:r>
          </w:p>
        </w:tc>
        <w:tc>
          <w:tcPr>
            <w:tcW w:w="11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Цена једног паковања без PDV-a</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Укупна цена без PDV-a</w:t>
            </w:r>
          </w:p>
        </w:tc>
      </w:tr>
      <w:tr w:rsidR="00350237">
        <w:trPr>
          <w:trHeight w:val="666"/>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1.</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Реагенс за одређивање протромбинског времена порекла (капиларно и венски) и табелом која директно пребацује вредности у ИНР</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паковање</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350237">
            <w:pPr>
              <w:spacing w:line="240" w:lineRule="auto"/>
              <w:jc w:val="both"/>
            </w:pPr>
          </w:p>
          <w:p w:rsidR="00350237" w:rsidRDefault="00350237">
            <w:pPr>
              <w:spacing w:line="240" w:lineRule="auto"/>
              <w:jc w:val="both"/>
            </w:pPr>
          </w:p>
          <w:p w:rsidR="00350237" w:rsidRDefault="00350237">
            <w:pPr>
              <w:spacing w:line="240" w:lineRule="auto"/>
              <w:jc w:val="cente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2000</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666"/>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Чашице које одговарају апарату у којима се дешава реакција</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350237">
            <w:pPr>
              <w:spacing w:line="240" w:lineRule="auto"/>
              <w:jc w:val="both"/>
            </w:pPr>
          </w:p>
          <w:p w:rsidR="00350237" w:rsidRDefault="00350237">
            <w:pPr>
              <w:spacing w:line="240" w:lineRule="auto"/>
              <w:jc w:val="cente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паковање</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2000</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666"/>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Куглице за изазивање коагулације</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A2249A">
            <w:pPr>
              <w:spacing w:line="240" w:lineRule="auto"/>
              <w:jc w:val="both"/>
            </w:pPr>
            <w:r>
              <w:t>паковање</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2000</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505"/>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4.</w:t>
            </w: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Контролни Сет (нормална контролна плазма и контролна плазма добијена од пацијената на ОАТ)</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кутија</w:t>
            </w: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150</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55"/>
        </w:trPr>
        <w:tc>
          <w:tcPr>
            <w:tcW w:w="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tc>
        <w:tc>
          <w:tcPr>
            <w:tcW w:w="21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Укупна вредност партије</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bl>
    <w:p w:rsidR="00350237" w:rsidRDefault="00350237">
      <w:pPr>
        <w:jc w:val="both"/>
        <w:rPr>
          <w:lang w:val="sr-Latn-RS"/>
        </w:rPr>
      </w:pPr>
    </w:p>
    <w:p w:rsidR="00350237" w:rsidRDefault="00350237">
      <w:pPr>
        <w:jc w:val="both"/>
        <w:rPr>
          <w:lang w:val="sr-Latn-RS"/>
        </w:rPr>
      </w:pPr>
    </w:p>
    <w:p w:rsidR="00350237" w:rsidRDefault="00A2249A">
      <w:pPr>
        <w:jc w:val="both"/>
        <w:rPr>
          <w:b/>
        </w:rPr>
      </w:pPr>
      <w:r>
        <w:rPr>
          <w:b/>
        </w:rPr>
        <w:t xml:space="preserve">Напомена:  </w:t>
      </w:r>
    </w:p>
    <w:p w:rsidR="00350237" w:rsidRDefault="00A2249A">
      <w:pPr>
        <w:ind w:firstLine="720"/>
        <w:jc w:val="both"/>
      </w:pPr>
      <w:r>
        <w:t xml:space="preserve">-  Доставити калибрациону табелу за </w:t>
      </w:r>
      <w:r>
        <w:rPr>
          <w:rFonts w:eastAsia="Times New Roman"/>
        </w:rPr>
        <w:t>Thrombotrack/Thrombostat</w:t>
      </w:r>
      <w:r>
        <w:t xml:space="preserve"> систем</w:t>
      </w:r>
    </w:p>
    <w:p w:rsidR="00350237" w:rsidRDefault="00A2249A">
      <w:pPr>
        <w:ind w:firstLine="720"/>
        <w:jc w:val="both"/>
      </w:pPr>
      <w:r>
        <w:t xml:space="preserve">- Понуђене контроле  морају имати јасно дефинисане вредности за понуђени коагулометар (приложити упуство из оригиналне кутије). </w:t>
      </w:r>
    </w:p>
    <w:p w:rsidR="00350237" w:rsidRDefault="00A2249A">
      <w:pPr>
        <w:ind w:firstLine="720"/>
        <w:jc w:val="both"/>
      </w:pPr>
      <w:r>
        <w:t>- За време снабдевања реагенсима понуђач мора обезбедити  сервисирање апарата од стране сертификованог сервисера и стручну подршку (у понуди доставити изјаву са именом и презименом и контактом особе). Број паковања мора бити заокружен на цео број.</w:t>
      </w:r>
    </w:p>
    <w:p w:rsidR="00350237" w:rsidRDefault="00A2249A">
      <w:pPr>
        <w:ind w:firstLine="720"/>
        <w:jc w:val="both"/>
      </w:pPr>
      <w:r>
        <w:t>- Контролни Сет мора бити од истог произвођача као и понуђени реагенс, са тачно дефинисаним вредностима.</w:t>
      </w:r>
    </w:p>
    <w:p w:rsidR="00350237" w:rsidRDefault="00A2249A">
      <w:pPr>
        <w:ind w:firstLine="720"/>
        <w:jc w:val="both"/>
      </w:pPr>
      <w:r>
        <w:t>- Доставити упутство за реагенс на српском језику.</w:t>
      </w:r>
    </w:p>
    <w:p w:rsidR="00350237" w:rsidRDefault="00A2249A">
      <w:pPr>
        <w:ind w:firstLine="720"/>
        <w:jc w:val="both"/>
      </w:pPr>
      <w:r>
        <w:t xml:space="preserve">- Реагенс за одређивање протомбинског времена хуманог порекла мора имати </w:t>
      </w:r>
      <w:r>
        <w:rPr>
          <w:b/>
        </w:rPr>
        <w:t xml:space="preserve">ISI </w:t>
      </w:r>
      <w:r>
        <w:t>близу 1.</w:t>
      </w:r>
    </w:p>
    <w:p w:rsidR="00350237" w:rsidRDefault="00350237">
      <w:pPr>
        <w:jc w:val="both"/>
      </w:pPr>
    </w:p>
    <w:p w:rsidR="00350237" w:rsidRDefault="00350237">
      <w:pPr>
        <w:tabs>
          <w:tab w:val="left" w:pos="2977"/>
        </w:tabs>
        <w:jc w:val="center"/>
        <w:rPr>
          <w:rFonts w:ascii="Arial" w:hAnsi="Arial" w:cs="Arial"/>
          <w:bCs/>
          <w:iCs/>
          <w:sz w:val="28"/>
          <w:szCs w:val="28"/>
        </w:rPr>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jc w:val="both"/>
        <w:rPr>
          <w:rFonts w:ascii="Arial" w:hAnsi="Arial" w:cs="Arial"/>
          <w:b/>
          <w:bCs/>
          <w:i/>
          <w:iCs/>
          <w:sz w:val="22"/>
          <w:szCs w:val="22"/>
          <w:u w:val="single"/>
        </w:rPr>
      </w:pPr>
    </w:p>
    <w:p w:rsidR="00350237" w:rsidRDefault="00350237">
      <w:pPr>
        <w:rPr>
          <w:rFonts w:ascii="Arial" w:hAnsi="Arial" w:cs="Arial"/>
          <w:b/>
          <w:bCs/>
          <w:i/>
          <w:iCs/>
        </w:rPr>
      </w:pPr>
    </w:p>
    <w:p w:rsidR="00A2249A" w:rsidRDefault="00A2249A">
      <w:pPr>
        <w:rPr>
          <w:rFonts w:ascii="Arial" w:hAnsi="Arial" w:cs="Arial"/>
          <w:b/>
          <w:bCs/>
          <w:i/>
          <w:iCs/>
        </w:rPr>
      </w:pPr>
    </w:p>
    <w:p w:rsidR="00A2249A" w:rsidRDefault="00A2249A">
      <w:pPr>
        <w:rPr>
          <w:rFonts w:ascii="Arial" w:hAnsi="Arial" w:cs="Arial"/>
          <w:b/>
          <w:bCs/>
          <w:i/>
          <w:iCs/>
        </w:rPr>
      </w:pPr>
    </w:p>
    <w:p w:rsidR="00A2249A" w:rsidRDefault="00A2249A">
      <w:pPr>
        <w:rPr>
          <w:rFonts w:ascii="Arial" w:hAnsi="Arial" w:cs="Arial"/>
          <w:b/>
          <w:bCs/>
          <w:i/>
          <w:iCs/>
        </w:rPr>
      </w:pPr>
    </w:p>
    <w:p w:rsidR="00350237" w:rsidRDefault="00350237">
      <w:pPr>
        <w:tabs>
          <w:tab w:val="left" w:pos="2977"/>
        </w:tabs>
        <w:jc w:val="center"/>
        <w:rPr>
          <w:rFonts w:ascii="Arial" w:hAnsi="Arial" w:cs="Arial"/>
          <w:b/>
          <w:bCs/>
          <w:i/>
          <w:iCs/>
          <w:sz w:val="28"/>
          <w:szCs w:val="28"/>
        </w:rPr>
      </w:pPr>
    </w:p>
    <w:p w:rsidR="00350237" w:rsidRDefault="00350237">
      <w:pPr>
        <w:rPr>
          <w:rFonts w:cs="TimesNewRomanPSMT"/>
          <w:i/>
          <w:iCs/>
          <w:sz w:val="18"/>
          <w:szCs w:val="18"/>
          <w:lang w:val="ru-RU"/>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A2249A" w:rsidRDefault="00A2249A">
      <w:pPr>
        <w:jc w:val="both"/>
        <w:rPr>
          <w:b/>
          <w:sz w:val="32"/>
          <w:szCs w:val="32"/>
        </w:rPr>
      </w:pPr>
    </w:p>
    <w:p w:rsidR="00350237" w:rsidRDefault="00A2249A">
      <w:pPr>
        <w:jc w:val="both"/>
        <w:rPr>
          <w:b/>
          <w:sz w:val="32"/>
          <w:szCs w:val="32"/>
        </w:rPr>
      </w:pPr>
      <w:r>
        <w:rPr>
          <w:b/>
          <w:sz w:val="32"/>
          <w:szCs w:val="32"/>
        </w:rPr>
        <w:t>Партија III</w:t>
      </w:r>
    </w:p>
    <w:p w:rsidR="00350237" w:rsidRDefault="00A2249A">
      <w:pPr>
        <w:jc w:val="both"/>
        <w:rPr>
          <w:b/>
          <w:sz w:val="32"/>
          <w:szCs w:val="32"/>
        </w:rPr>
      </w:pPr>
      <w:r>
        <w:rPr>
          <w:b/>
          <w:sz w:val="32"/>
          <w:szCs w:val="32"/>
        </w:rPr>
        <w:t>Лабораторијска пластика</w:t>
      </w:r>
    </w:p>
    <w:p w:rsidR="00350237" w:rsidRDefault="00350237">
      <w:pPr>
        <w:jc w:val="both"/>
        <w:rPr>
          <w:b/>
          <w:sz w:val="32"/>
          <w:szCs w:val="32"/>
        </w:rPr>
      </w:pP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6"/>
        <w:gridCol w:w="2101"/>
        <w:gridCol w:w="1190"/>
        <w:gridCol w:w="1529"/>
        <w:gridCol w:w="1557"/>
        <w:gridCol w:w="1010"/>
        <w:gridCol w:w="1225"/>
      </w:tblGrid>
      <w:tr w:rsidR="00350237">
        <w:trPr>
          <w:trHeight w:val="76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Број</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Назив</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350237">
            <w:pPr>
              <w:spacing w:line="240" w:lineRule="auto"/>
              <w:jc w:val="center"/>
            </w:pPr>
          </w:p>
          <w:p w:rsidR="00350237" w:rsidRDefault="00A2249A">
            <w:pPr>
              <w:spacing w:line="240" w:lineRule="auto"/>
              <w:jc w:val="center"/>
            </w:pPr>
            <w:r>
              <w:t>Јединица мере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Количина</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Произвођач</w:t>
            </w: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Цена без PDV-a</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0237" w:rsidRDefault="00A2249A">
            <w:pPr>
              <w:spacing w:line="240" w:lineRule="auto"/>
              <w:jc w:val="center"/>
            </w:pPr>
            <w:r>
              <w:t>Вредност без PDV-a</w:t>
            </w: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Mikrotube ependorf 1,5 ml</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p w:rsidR="00350237" w:rsidRDefault="00A2249A">
            <w:pPr>
              <w:spacing w:line="240" w:lineRule="auto"/>
              <w:jc w:val="center"/>
            </w:pPr>
            <w:r>
              <w:t>ком</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1000</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PVC чаше за урин стерилне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1000 ком/кеса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 xml:space="preserve">PVC епрувета од 4 ml са запушачем     </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1000 ком/кеса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8</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6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Наставци плави 100-1000 µl</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 ком/кеса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Наставци жути  20-200 µl</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1000 ком/кеса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Гумене пропипете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kom</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3</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127"/>
        </w:trPr>
        <w:tc>
          <w:tcPr>
            <w:tcW w:w="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rPr>
                <w:sz w:val="28"/>
                <w:szCs w:val="28"/>
              </w:rPr>
            </w:pPr>
            <w:r>
              <w:rPr>
                <w:sz w:val="28"/>
                <w:szCs w:val="28"/>
              </w:rPr>
              <w:t>Укупна вредност партије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bl>
    <w:p w:rsidR="00350237" w:rsidRDefault="00350237">
      <w:pPr>
        <w:tabs>
          <w:tab w:val="left" w:pos="0"/>
        </w:tabs>
        <w:suppressAutoHyphens w:val="0"/>
        <w:jc w:val="both"/>
        <w:rPr>
          <w:rFonts w:ascii="Arial" w:hAnsi="Arial" w:cs="Arial"/>
          <w:lang w:val="x-none"/>
        </w:rPr>
      </w:pPr>
    </w:p>
    <w:p w:rsidR="00350237" w:rsidRDefault="00350237">
      <w:pPr>
        <w:ind w:left="720" w:firstLine="720"/>
        <w:jc w:val="both"/>
        <w:rPr>
          <w:rFonts w:ascii="Arial" w:eastAsia="Times New Roman" w:hAnsi="Arial" w:cs="Arial"/>
          <w:bCs/>
          <w:lang w:val="x-none"/>
        </w:rPr>
      </w:pPr>
    </w:p>
    <w:p w:rsidR="00350237" w:rsidRDefault="00350237">
      <w:pPr>
        <w:ind w:left="720" w:firstLine="720"/>
        <w:jc w:val="both"/>
        <w:rPr>
          <w:rFonts w:ascii="Arial" w:eastAsia="Times New Roman" w:hAnsi="Arial" w:cs="Arial"/>
          <w:bCs/>
        </w:rPr>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rPr>
          <w:rFonts w:ascii="Arial" w:eastAsia="Times New Roman" w:hAnsi="Arial" w:cs="Arial"/>
          <w:b/>
          <w:bCs/>
          <w:color w:val="00000A"/>
          <w:sz w:val="28"/>
          <w:szCs w:val="20"/>
          <w:lang w:eastAsia="en-US"/>
        </w:rPr>
      </w:pPr>
    </w:p>
    <w:p w:rsidR="00350237" w:rsidRDefault="00350237">
      <w:pPr>
        <w:rPr>
          <w:rFonts w:ascii="Arial" w:eastAsia="Times New Roman" w:hAnsi="Arial" w:cs="Arial"/>
          <w:b/>
          <w:color w:val="00000A"/>
          <w:lang w:val="sr-Latn-RS" w:eastAsia="en-US"/>
        </w:rPr>
      </w:pPr>
    </w:p>
    <w:p w:rsidR="00A2249A" w:rsidRDefault="00A2249A">
      <w:pPr>
        <w:rPr>
          <w:rFonts w:ascii="Arial" w:eastAsia="Times New Roman" w:hAnsi="Arial" w:cs="Arial"/>
          <w:b/>
          <w:color w:val="00000A"/>
          <w:lang w:val="sr-Latn-RS" w:eastAsia="en-US"/>
        </w:rPr>
      </w:pPr>
    </w:p>
    <w:p w:rsidR="00A2249A" w:rsidRDefault="00A2249A">
      <w:pPr>
        <w:rPr>
          <w:rFonts w:ascii="Arial" w:eastAsia="Times New Roman" w:hAnsi="Arial" w:cs="Arial"/>
          <w:b/>
          <w:color w:val="00000A"/>
          <w:lang w:val="sr-Latn-RS" w:eastAsia="en-US"/>
        </w:rPr>
      </w:pPr>
    </w:p>
    <w:p w:rsidR="00A2249A" w:rsidRDefault="00A2249A">
      <w:pPr>
        <w:rPr>
          <w:rFonts w:ascii="Arial" w:eastAsia="Times New Roman" w:hAnsi="Arial" w:cs="Arial"/>
          <w:b/>
          <w:color w:val="00000A"/>
          <w:lang w:val="sr-Latn-RS" w:eastAsia="en-US"/>
        </w:rPr>
      </w:pPr>
    </w:p>
    <w:p w:rsidR="00350237" w:rsidRDefault="00350237">
      <w:pPr>
        <w:rPr>
          <w:rFonts w:ascii="Arial" w:eastAsia="Times New Roman" w:hAnsi="Arial" w:cs="Arial"/>
          <w:b/>
          <w:color w:val="00000A"/>
          <w:lang w:val="sr-Latn-RS" w:eastAsia="en-US"/>
        </w:rPr>
      </w:pPr>
    </w:p>
    <w:p w:rsidR="00A2249A" w:rsidRDefault="00A2249A">
      <w:pPr>
        <w:jc w:val="both"/>
        <w:rPr>
          <w:b/>
          <w:sz w:val="32"/>
          <w:szCs w:val="32"/>
        </w:rPr>
      </w:pPr>
    </w:p>
    <w:p w:rsidR="00A2249A" w:rsidRDefault="00A2249A">
      <w:pPr>
        <w:jc w:val="both"/>
        <w:rPr>
          <w:b/>
          <w:sz w:val="32"/>
          <w:szCs w:val="32"/>
        </w:rPr>
      </w:pPr>
    </w:p>
    <w:p w:rsidR="00350237" w:rsidRDefault="00A2249A">
      <w:pPr>
        <w:jc w:val="both"/>
        <w:rPr>
          <w:b/>
          <w:sz w:val="32"/>
          <w:szCs w:val="32"/>
        </w:rPr>
      </w:pPr>
      <w:r>
        <w:rPr>
          <w:b/>
          <w:sz w:val="32"/>
          <w:szCs w:val="32"/>
        </w:rPr>
        <w:t>Партија IV</w:t>
      </w:r>
    </w:p>
    <w:p w:rsidR="00350237" w:rsidRDefault="00A2249A">
      <w:pPr>
        <w:jc w:val="both"/>
        <w:rPr>
          <w:b/>
          <w:sz w:val="32"/>
          <w:szCs w:val="32"/>
        </w:rPr>
      </w:pPr>
      <w:r>
        <w:rPr>
          <w:b/>
          <w:sz w:val="32"/>
          <w:szCs w:val="32"/>
        </w:rPr>
        <w:t>Хемикалије</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6"/>
        <w:gridCol w:w="2577"/>
        <w:gridCol w:w="1618"/>
        <w:gridCol w:w="1493"/>
        <w:gridCol w:w="1243"/>
        <w:gridCol w:w="1472"/>
      </w:tblGrid>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Број</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Назив</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Јединица мере</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Количина</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Цена без PDV-a</w:t>
            </w: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Вредност без PDV-a</w:t>
            </w: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Сулфосалицлна киселина</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17</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2.</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Erlich-ов реагенс</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2</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Изопропил алкохол</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38"/>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4.</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Aqua redestilata</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50 ампула x 5ml=кутија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5.</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Gimsa</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7</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6.</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May Grunwald</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7</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60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7.</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 xml:space="preserve">Глукоза plv Ph. Yu a 1kg  </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кеса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5</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21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8.</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Редестилована вода 5 l</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балон</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150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215"/>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A2249A">
            <w:pPr>
              <w:spacing w:line="240" w:lineRule="auto"/>
              <w:jc w:val="center"/>
              <w:rPr>
                <w:b/>
                <w:bCs/>
              </w:rPr>
            </w:pPr>
            <w:r>
              <w:rPr>
                <w:b/>
                <w:bCs/>
              </w:rPr>
              <w:t>9.</w:t>
            </w: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Раствор 1% јода у етанолу</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center"/>
            </w:pPr>
            <w:r>
              <w:t>100ml/бочица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r w:rsidR="00350237">
        <w:trPr>
          <w:trHeight w:val="376"/>
        </w:trPr>
        <w:tc>
          <w:tcPr>
            <w:tcW w:w="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33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sz w:val="28"/>
                <w:szCs w:val="28"/>
              </w:rPr>
            </w:pPr>
          </w:p>
          <w:p w:rsidR="00350237" w:rsidRDefault="00A2249A">
            <w:pPr>
              <w:spacing w:line="240" w:lineRule="auto"/>
              <w:jc w:val="center"/>
              <w:rPr>
                <w:sz w:val="28"/>
                <w:szCs w:val="28"/>
              </w:rPr>
            </w:pPr>
            <w:r>
              <w:rPr>
                <w:sz w:val="28"/>
                <w:szCs w:val="28"/>
              </w:rPr>
              <w:t>Укупна вредност партије</w:t>
            </w:r>
          </w:p>
        </w:tc>
        <w:tc>
          <w:tcPr>
            <w:tcW w:w="1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tc>
      </w:tr>
    </w:tbl>
    <w:p w:rsidR="00350237" w:rsidRDefault="00350237">
      <w:pPr>
        <w:ind w:left="720" w:firstLine="720"/>
        <w:jc w:val="both"/>
        <w:rPr>
          <w:rFonts w:ascii="Arial" w:eastAsia="Times New Roman" w:hAnsi="Arial" w:cs="Arial"/>
          <w:bCs/>
        </w:rPr>
      </w:pPr>
    </w:p>
    <w:p w:rsidR="00350237" w:rsidRDefault="00350237">
      <w:pPr>
        <w:ind w:left="2880" w:firstLine="720"/>
        <w:jc w:val="both"/>
        <w:rPr>
          <w:rFonts w:ascii="Arial" w:eastAsia="Times New Roman" w:hAnsi="Arial" w:cs="Arial"/>
          <w:bCs/>
        </w:rPr>
      </w:pPr>
    </w:p>
    <w:p w:rsidR="00350237" w:rsidRDefault="00350237">
      <w:pPr>
        <w:ind w:left="2880" w:firstLine="720"/>
        <w:jc w:val="both"/>
        <w:rPr>
          <w:rFonts w:ascii="Arial" w:eastAsia="Times New Roman" w:hAnsi="Arial" w:cs="Arial"/>
          <w:bCs/>
          <w:lang w:val="sr-Latn-RS"/>
        </w:rPr>
      </w:pPr>
    </w:p>
    <w:p w:rsidR="00350237" w:rsidRDefault="00350237">
      <w:pPr>
        <w:ind w:left="720" w:firstLine="720"/>
        <w:jc w:val="both"/>
        <w:rPr>
          <w:rFonts w:ascii="Arial" w:eastAsia="Times New Roman" w:hAnsi="Arial" w:cs="Arial"/>
          <w:bCs/>
          <w:lang w:val="x-none"/>
        </w:rPr>
      </w:pPr>
    </w:p>
    <w:p w:rsidR="00350237" w:rsidRDefault="00350237">
      <w:pPr>
        <w:ind w:left="720" w:firstLine="720"/>
        <w:jc w:val="both"/>
        <w:rPr>
          <w:rFonts w:ascii="Arial" w:eastAsia="Times New Roman" w:hAnsi="Arial" w:cs="Arial"/>
          <w:bCs/>
        </w:rPr>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A2249A">
      <w:pPr>
        <w:jc w:val="both"/>
        <w:rPr>
          <w:b/>
          <w:sz w:val="32"/>
          <w:szCs w:val="32"/>
        </w:rPr>
      </w:pPr>
      <w:r>
        <w:rPr>
          <w:b/>
          <w:sz w:val="32"/>
          <w:szCs w:val="32"/>
        </w:rPr>
        <w:t xml:space="preserve">Партија V  </w:t>
      </w:r>
    </w:p>
    <w:p w:rsidR="00350237" w:rsidRDefault="00A2249A">
      <w:pPr>
        <w:jc w:val="both"/>
        <w:rPr>
          <w:b/>
          <w:sz w:val="32"/>
          <w:szCs w:val="32"/>
        </w:rPr>
      </w:pPr>
      <w:r>
        <w:rPr>
          <w:b/>
          <w:sz w:val="32"/>
          <w:szCs w:val="32"/>
        </w:rPr>
        <w:t>Реагенси, раствори, калибрациони и контролни серуми за биохемијско одређивање параметара у серуму</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8"/>
        <w:gridCol w:w="1656"/>
        <w:gridCol w:w="947"/>
        <w:gridCol w:w="1041"/>
        <w:gridCol w:w="1108"/>
        <w:gridCol w:w="1067"/>
        <w:gridCol w:w="970"/>
        <w:gridCol w:w="970"/>
        <w:gridCol w:w="812"/>
      </w:tblGrid>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Број</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Назив</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Јединица мере</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Јединична цена</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Количина</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Запремина једног паковања</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Број паковања</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Цена једног паковања</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Укупна цена</w:t>
            </w: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 xml:space="preserve">Реагенс за одређивање глукозе у серуму (GOD/PAP метода)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5000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i/>
                <w:iCs/>
              </w:rPr>
            </w:pPr>
          </w:p>
          <w:p w:rsidR="00350237" w:rsidRDefault="00A2249A">
            <w:pPr>
              <w:spacing w:line="240" w:lineRule="auto"/>
              <w:jc w:val="center"/>
              <w:rPr>
                <w:i/>
                <w:iCs/>
              </w:rPr>
            </w:pPr>
            <w:r>
              <w:rPr>
                <w:b/>
                <w:bCs/>
              </w:rPr>
              <w:t>2</w:t>
            </w:r>
            <w:r>
              <w:rPr>
                <w:i/>
                <w:iCs/>
              </w:rPr>
              <w:t>.</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холестерола у серуму (CHOD/PAP метода са LCF)</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i/>
                <w:iCs/>
              </w:rPr>
            </w:pPr>
          </w:p>
          <w:p w:rsidR="00350237" w:rsidRDefault="00350237">
            <w:pPr>
              <w:spacing w:line="240" w:lineRule="auto"/>
              <w:jc w:val="center"/>
              <w:rPr>
                <w:i/>
                <w:iCs/>
              </w:rPr>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i/>
                <w:iCs/>
              </w:rPr>
            </w:pPr>
          </w:p>
          <w:p w:rsidR="00350237" w:rsidRDefault="00A2249A">
            <w:pPr>
              <w:spacing w:line="240" w:lineRule="auto"/>
              <w:jc w:val="center"/>
              <w:rPr>
                <w:b/>
                <w:bCs/>
              </w:rPr>
            </w:pPr>
            <w:r>
              <w:rPr>
                <w:b/>
                <w:bCs/>
              </w:rPr>
              <w:t>3.</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триглицерида у серуму (GPO/PAP метода за LCF)</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350237">
            <w:pPr>
              <w:spacing w:line="240" w:lineRule="auto"/>
              <w:jc w:val="both"/>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4.</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урее у серуму (кинетичка UV метода са GLDH) или (ензимска колориметријска-модификована Berhelot)</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4500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5.</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креатинина у серуму (кинетичка метода по Јaffe-у)</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5000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6.</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АST у серуму (IFCC метода без пиридоксал фосфата)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7.</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АLT у серуму (IFCC метода без пиридоксал фосфата)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8.</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GGT у серуму (IFCC метода, са L- гама глутамил-3-карбокси -4-нитроанилидом као супстратом)</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p w:rsidR="00350237" w:rsidRDefault="00350237">
            <w:pPr>
              <w:spacing w:line="240" w:lineRule="auto"/>
              <w:jc w:val="both"/>
              <w:rPr>
                <w:i/>
                <w:iCs/>
              </w:rPr>
            </w:pPr>
          </w:p>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9.</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гвожђа у серуму (фотометријска са ферозином)</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10.</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HDL- холестерола у серуму (директна метода)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p w:rsidR="00350237" w:rsidRDefault="00350237">
            <w:pPr>
              <w:spacing w:line="240" w:lineRule="auto"/>
              <w:jc w:val="both"/>
              <w:rPr>
                <w:i/>
                <w:iCs/>
              </w:rPr>
            </w:pPr>
          </w:p>
          <w:p w:rsidR="00350237" w:rsidRDefault="00A2249A">
            <w:pPr>
              <w:spacing w:line="240" w:lineRule="auto"/>
              <w:jc w:val="center"/>
            </w:pPr>
            <w:r>
              <w:t>2500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11.</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 xml:space="preserve">Реагенс за одређивање укупног билирубина у серуму (Метода по </w:t>
            </w:r>
            <w:r>
              <w:rPr>
                <w:shd w:val="clear" w:color="auto" w:fill="FFFFFF"/>
              </w:rPr>
              <w:t>MALLOY-EVELYN-у</w:t>
            </w:r>
            <w:r>
              <w:t>)</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12.</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 xml:space="preserve">Реагенс за одређивање директног билирубина у серуму  Метода по </w:t>
            </w:r>
            <w:r>
              <w:rPr>
                <w:shd w:val="clear" w:color="auto" w:fill="FFFFFF"/>
              </w:rPr>
              <w:t>MALLOY-EVELYN-у</w:t>
            </w:r>
            <w:r>
              <w:t xml:space="preserve">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13.</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 xml:space="preserve">Реагенс за одређивање лактат - дехидрогеназе (LDH) у серуму </w:t>
            </w:r>
          </w:p>
          <w:p w:rsidR="00350237" w:rsidRDefault="00A2249A">
            <w:pPr>
              <w:spacing w:line="240" w:lineRule="auto"/>
            </w:pPr>
            <w:r>
              <w:t>(оптимизована кинетичка метода DGKC)</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150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14.</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мокраћне киселине (URIC ACID) у серуму (ензиматско, колориметријска метода са уриказом и пероксидазом)</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15.</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укупних протеина у серуму (Биуретска реакција)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100</w:t>
            </w:r>
          </w:p>
          <w:p w:rsidR="00350237" w:rsidRDefault="00350237">
            <w:pPr>
              <w:spacing w:line="240" w:lineRule="auto"/>
              <w:jc w:val="cente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16.</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C-реактивног протеина (CRP) у серуму (CRP Ultra - latex precipacija)</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750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17.</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CRP контроле сет (нормална и патолошка)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да се контрола ради  током  трајања уговора</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18.</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CRP калибрациони сет</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Количина која је потребна за број наведених анализа и стабилност самог параметра који се одређује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19.</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Реагенс за одређивање глико хемоглобина у пуној крви (HC - HbA1C Direct)</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тест</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20.</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pPr>
          </w:p>
          <w:p w:rsidR="00350237" w:rsidRDefault="00A2249A">
            <w:pPr>
              <w:spacing w:line="240" w:lineRule="auto"/>
            </w:pPr>
            <w:r>
              <w:t>HbA1C контролни сет (нормална и патолошка)</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да се контрола ради  током целе године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21.</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HbA1C калибрациони сет</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за број наведених анализа и стабилност самог параметра који се одређује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350237">
            <w:pPr>
              <w:spacing w:line="240" w:lineRule="auto"/>
              <w:jc w:val="both"/>
              <w:rPr>
                <w:b/>
                <w:bCs/>
              </w:rPr>
            </w:pPr>
          </w:p>
          <w:p w:rsidR="00350237" w:rsidRDefault="00350237">
            <w:pPr>
              <w:spacing w:line="240" w:lineRule="auto"/>
              <w:jc w:val="both"/>
              <w:rPr>
                <w:b/>
                <w:bCs/>
              </w:rPr>
            </w:pPr>
          </w:p>
          <w:p w:rsidR="00350237" w:rsidRDefault="00A2249A">
            <w:pPr>
              <w:spacing w:line="240" w:lineRule="auto"/>
              <w:jc w:val="both"/>
              <w:rPr>
                <w:b/>
                <w:bCs/>
              </w:rPr>
            </w:pPr>
            <w:r>
              <w:rPr>
                <w:b/>
                <w:bCs/>
              </w:rPr>
              <w:t>22.</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Мултикалибратор за све наведене биохемијске анализе</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mL</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за број наведених анализа и стабилност самог параметра који се одређује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b/>
                <w:bCs/>
              </w:rPr>
            </w:pPr>
          </w:p>
          <w:p w:rsidR="00350237" w:rsidRDefault="00350237">
            <w:pPr>
              <w:spacing w:line="240" w:lineRule="auto"/>
              <w:jc w:val="both"/>
              <w:rPr>
                <w:b/>
                <w:bCs/>
              </w:rPr>
            </w:pPr>
          </w:p>
          <w:p w:rsidR="00350237" w:rsidRDefault="00350237">
            <w:pPr>
              <w:spacing w:line="240" w:lineRule="auto"/>
              <w:jc w:val="both"/>
              <w:rPr>
                <w:b/>
                <w:bCs/>
              </w:rPr>
            </w:pPr>
          </w:p>
          <w:p w:rsidR="00350237" w:rsidRDefault="00350237">
            <w:pPr>
              <w:spacing w:line="240" w:lineRule="auto"/>
              <w:jc w:val="both"/>
              <w:rPr>
                <w:b/>
                <w:bCs/>
              </w:rPr>
            </w:pPr>
          </w:p>
          <w:p w:rsidR="00350237" w:rsidRDefault="00A2249A">
            <w:pPr>
              <w:spacing w:line="240" w:lineRule="auto"/>
              <w:jc w:val="both"/>
              <w:rPr>
                <w:b/>
                <w:bCs/>
              </w:rPr>
            </w:pPr>
            <w:r>
              <w:rPr>
                <w:b/>
                <w:bCs/>
              </w:rPr>
              <w:t>23.</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Контролни серум за све наведене биохемијске анализе Н</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mL</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да се контрола ради за све параметре током целе године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rPr>
                <w:b/>
                <w:bCs/>
              </w:rPr>
            </w:pPr>
          </w:p>
          <w:p w:rsidR="00350237" w:rsidRDefault="00A2249A">
            <w:pPr>
              <w:spacing w:line="240" w:lineRule="auto"/>
              <w:rPr>
                <w:b/>
                <w:bCs/>
              </w:rPr>
            </w:pPr>
            <w:r>
              <w:rPr>
                <w:b/>
                <w:bCs/>
              </w:rPr>
              <w:t>24.</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Контролни серум за све наведене биохемијске анализе П</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mL</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да се контрола ради за све параметре током целе године</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25.</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pPr>
            <w:r>
              <w:t>Системски раствор за понуђени апарат</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A2249A">
            <w:pPr>
              <w:spacing w:line="240" w:lineRule="auto"/>
              <w:jc w:val="center"/>
            </w:pPr>
            <w:r>
              <w:t>mL</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Kоличина која је потребна за прање апарата током целог трајања уговора</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p w:rsidR="00350237" w:rsidRDefault="00350237">
            <w:pPr>
              <w:spacing w:line="240" w:lineRule="auto"/>
              <w:jc w:val="both"/>
              <w:rPr>
                <w:i/>
                <w:iCs/>
              </w:rPr>
            </w:pPr>
          </w:p>
          <w:p w:rsidR="00350237" w:rsidRDefault="00350237">
            <w:pPr>
              <w:spacing w:line="240" w:lineRule="auto"/>
              <w:jc w:val="both"/>
              <w:rPr>
                <w:i/>
                <w:iCs/>
              </w:rPr>
            </w:pPr>
          </w:p>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26.</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both"/>
            </w:pPr>
            <w:r>
              <w:t>Резервне реакционе кивете</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p w:rsidR="00350237" w:rsidRDefault="00A2249A">
            <w:pPr>
              <w:spacing w:line="240" w:lineRule="auto"/>
              <w:jc w:val="center"/>
            </w:pPr>
            <w:r>
              <w:t>ком</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lang w:val="sr-Latn-RS"/>
              </w:rPr>
            </w:pPr>
          </w:p>
          <w:p w:rsidR="00350237" w:rsidRDefault="00A2249A">
            <w:pPr>
              <w:spacing w:line="240" w:lineRule="auto"/>
              <w:jc w:val="center"/>
              <w:rPr>
                <w:lang w:val="sr-Latn-RS"/>
              </w:rPr>
            </w:pPr>
            <w:r>
              <w:rPr>
                <w:lang w:val="sr-Latn-RS"/>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27.</w:t>
            </w: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pPr>
          </w:p>
          <w:p w:rsidR="00350237" w:rsidRDefault="00A2249A">
            <w:pPr>
              <w:spacing w:line="240" w:lineRule="auto"/>
              <w:jc w:val="both"/>
            </w:pPr>
            <w:r>
              <w:t>Серумске чашице</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pPr>
          </w:p>
          <w:p w:rsidR="00350237" w:rsidRDefault="00A2249A">
            <w:pPr>
              <w:spacing w:line="240" w:lineRule="auto"/>
              <w:jc w:val="center"/>
            </w:pPr>
            <w:r>
              <w:t>ком</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center"/>
            </w:pPr>
          </w:p>
          <w:p w:rsidR="00350237" w:rsidRDefault="00A2249A">
            <w:pPr>
              <w:spacing w:line="240" w:lineRule="auto"/>
              <w:jc w:val="center"/>
            </w:pPr>
            <w:r>
              <w:t>1000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r w:rsidR="00350237">
        <w:trPr>
          <w:trHeight w:val="575"/>
        </w:trPr>
        <w:tc>
          <w:tcPr>
            <w:tcW w:w="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20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A2249A">
            <w:pPr>
              <w:spacing w:line="240" w:lineRule="auto"/>
              <w:jc w:val="center"/>
            </w:pPr>
            <w:r>
              <w:t>Укупна вредност партије</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50237" w:rsidRDefault="00350237">
            <w:pPr>
              <w:spacing w:line="240" w:lineRule="auto"/>
              <w:jc w:val="center"/>
              <w:rPr>
                <w:i/>
                <w:iCs/>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0237" w:rsidRDefault="00350237">
            <w:pPr>
              <w:spacing w:line="240" w:lineRule="auto"/>
              <w:jc w:val="both"/>
              <w:rPr>
                <w:i/>
                <w:iCs/>
              </w:rPr>
            </w:pPr>
          </w:p>
        </w:tc>
      </w:tr>
    </w:tbl>
    <w:p w:rsidR="00350237" w:rsidRDefault="00350237">
      <w:pPr>
        <w:jc w:val="both"/>
      </w:pPr>
    </w:p>
    <w:p w:rsidR="00350237" w:rsidRDefault="00A2249A">
      <w:pPr>
        <w:jc w:val="both"/>
      </w:pPr>
      <w:r>
        <w:t>Додатни услови за партију V:</w:t>
      </w:r>
    </w:p>
    <w:p w:rsidR="00350237" w:rsidRDefault="00350237">
      <w:pPr>
        <w:jc w:val="both"/>
      </w:pPr>
    </w:p>
    <w:p w:rsidR="00350237" w:rsidRDefault="00A2249A">
      <w:pPr>
        <w:jc w:val="both"/>
        <w:rPr>
          <w:b/>
          <w:sz w:val="36"/>
          <w:szCs w:val="36"/>
        </w:rPr>
      </w:pPr>
      <w:r>
        <w:rPr>
          <w:b/>
          <w:sz w:val="36"/>
          <w:szCs w:val="36"/>
        </w:rPr>
        <w:t>-  Уз наведене реагенсе понуђач је у обавези да достави на коришћенје нови биохемијски анализатор минималнин техничких карактеристика:</w:t>
      </w:r>
    </w:p>
    <w:p w:rsidR="00350237" w:rsidRDefault="00350237">
      <w:pPr>
        <w:jc w:val="both"/>
      </w:pPr>
    </w:p>
    <w:p w:rsidR="00350237" w:rsidRDefault="00A2249A">
      <w:pPr>
        <w:jc w:val="both"/>
      </w:pPr>
      <w:r>
        <w:t>• Од 120 - 200 анализа на сат</w:t>
      </w:r>
    </w:p>
    <w:p w:rsidR="00350237" w:rsidRDefault="00A2249A">
      <w:pPr>
        <w:jc w:val="both"/>
      </w:pPr>
      <w:r>
        <w:t>• Доступни тестови – endpoint, bihromatic endpoint, differential endpoint, differential endpoint sample blank, fixed time, kinetic</w:t>
      </w:r>
    </w:p>
    <w:p w:rsidR="00350237" w:rsidRDefault="00A2249A">
      <w:pPr>
        <w:jc w:val="both"/>
      </w:pPr>
      <w:r>
        <w:t>• Минимум 10 позиција на диску за филтере у распону од 340 – 700 nm</w:t>
      </w:r>
    </w:p>
    <w:p w:rsidR="00350237" w:rsidRDefault="00A2249A">
      <w:pPr>
        <w:jc w:val="both"/>
      </w:pPr>
      <w:r>
        <w:t>• Запремина реакционог волумена минимум 220 микролитара</w:t>
      </w:r>
    </w:p>
    <w:p w:rsidR="00350237" w:rsidRDefault="00A2249A">
      <w:pPr>
        <w:jc w:val="both"/>
      </w:pPr>
      <w:r>
        <w:t>• Запремина узорка 2-300 микролитара, запремина реагенса 5-350 микролитара</w:t>
      </w:r>
    </w:p>
    <w:p w:rsidR="00350237" w:rsidRDefault="00A2249A">
      <w:pPr>
        <w:jc w:val="both"/>
      </w:pPr>
      <w:r>
        <w:t>• Број позиција за реагенсе: минимум 30</w:t>
      </w:r>
    </w:p>
    <w:p w:rsidR="00350237" w:rsidRDefault="00A2249A">
      <w:pPr>
        <w:jc w:val="both"/>
      </w:pPr>
      <w:r>
        <w:t>• Број позиција за узорке: минимум 60</w:t>
      </w:r>
    </w:p>
    <w:p w:rsidR="00350237" w:rsidRDefault="00A2249A">
      <w:pPr>
        <w:jc w:val="both"/>
      </w:pPr>
      <w:r>
        <w:t>• Узорци: серум, плазма, урин</w:t>
      </w:r>
    </w:p>
    <w:p w:rsidR="00350237" w:rsidRDefault="00A2249A">
      <w:pPr>
        <w:jc w:val="both"/>
      </w:pPr>
      <w:r>
        <w:t>• Могућност задавања хитних узорака</w:t>
      </w:r>
    </w:p>
    <w:p w:rsidR="00350237" w:rsidRDefault="00A2249A">
      <w:pPr>
        <w:jc w:val="both"/>
      </w:pPr>
      <w:r>
        <w:t>• Могућност повезивања у ЛИС</w:t>
      </w:r>
    </w:p>
    <w:p w:rsidR="00350237" w:rsidRDefault="00A2249A">
      <w:pPr>
        <w:jc w:val="both"/>
      </w:pPr>
      <w:r>
        <w:t>• Минимум 80 радно реакционих кивета од акрил пластике, вишекратних, које се перу</w:t>
      </w:r>
    </w:p>
    <w:p w:rsidR="00350237" w:rsidRDefault="00A2249A">
      <w:pPr>
        <w:jc w:val="both"/>
      </w:pPr>
      <w:r>
        <w:t>• Сензори за детекцију нивоа течности (реагенаса, узорка, воде, детерџената, отпада)</w:t>
      </w:r>
    </w:p>
    <w:p w:rsidR="00350237" w:rsidRDefault="00A2249A">
      <w:pPr>
        <w:jc w:val="both"/>
      </w:pPr>
      <w:r>
        <w:t>• Сви реагенси морају да се хладе на апарату, фрижидер независтан од рада апарата</w:t>
      </w:r>
    </w:p>
    <w:p w:rsidR="00350237" w:rsidRDefault="00A2249A">
      <w:pPr>
        <w:jc w:val="both"/>
      </w:pPr>
      <w:r>
        <w:t>• Графички приказ сваке реакције</w:t>
      </w:r>
    </w:p>
    <w:p w:rsidR="00350237" w:rsidRDefault="00A2249A">
      <w:pPr>
        <w:jc w:val="both"/>
      </w:pPr>
      <w:r>
        <w:t>• Анализатор мора бити наменјен за постављање на постојећи радни сто, масимална димензија анализатора 49 x 60 x 62 цм ( В x Д x  Ш )</w:t>
      </w:r>
    </w:p>
    <w:p w:rsidR="00350237" w:rsidRDefault="00A2249A">
      <w:pPr>
        <w:jc w:val="both"/>
      </w:pPr>
      <w:r>
        <w:t xml:space="preserve">• Да апарат поседује ЦЕ знак </w:t>
      </w:r>
    </w:p>
    <w:p w:rsidR="00350237" w:rsidRDefault="00350237">
      <w:pPr>
        <w:jc w:val="both"/>
      </w:pPr>
    </w:p>
    <w:p w:rsidR="00350237" w:rsidRDefault="00A2249A">
      <w:pPr>
        <w:jc w:val="both"/>
      </w:pPr>
      <w:r>
        <w:t xml:space="preserve"> - Понуђач се обавезује да изврши инсталацију апарата, сервисира исти од стране овлашћеног сервисера у току трајања уговора и да уз апарат испоручи УПС уређај за непрекидно напајање,  компјутер, штампач.</w:t>
      </w:r>
    </w:p>
    <w:p w:rsidR="00350237" w:rsidRDefault="00A2249A">
      <w:pPr>
        <w:jc w:val="both"/>
      </w:pPr>
      <w:r>
        <w:t>- Понуђач је дужан да изврши обуку запослених код наручиоца за рад на апарату који се даје у закуп. Динамика обуке по захтеву наручиоца.</w:t>
      </w:r>
    </w:p>
    <w:p w:rsidR="00350237" w:rsidRDefault="00A2249A">
      <w:pPr>
        <w:jc w:val="both"/>
      </w:pPr>
      <w:r>
        <w:t>- Уз понуђене реагенсе и апарат понуђач је у обавези да приликом састављања понуде достави реалне податке, нарочито када се ради о потребним количинама реагенаса са свим системским реагенсима и детерџентима, за планиран временски период и тражени број анализа.</w:t>
      </w:r>
    </w:p>
    <w:p w:rsidR="00350237" w:rsidRDefault="00A2249A">
      <w:pPr>
        <w:jc w:val="both"/>
      </w:pPr>
      <w:r>
        <w:t>- У понуди доставити упутства за употребу и чување реагенаса (инсерт из кутије )</w:t>
      </w:r>
    </w:p>
    <w:p w:rsidR="00350237" w:rsidRDefault="00A2249A">
      <w:pPr>
        <w:jc w:val="both"/>
      </w:pPr>
      <w:r>
        <w:t xml:space="preserve"> - 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резервних делова и бесплатног сервиса уколико дође до било каквог квара уколико је понуђени апарат репариран.</w:t>
      </w:r>
    </w:p>
    <w:p w:rsidR="00350237" w:rsidRDefault="00A2249A">
      <w:pPr>
        <w:jc w:val="both"/>
      </w:pPr>
      <w:r>
        <w:t>-  Сви наведени реагенси морају бити од истог произвођача, изузев системских раствора.</w:t>
      </w:r>
    </w:p>
    <w:p w:rsidR="00350237" w:rsidRDefault="00A2249A">
      <w:pPr>
        <w:jc w:val="both"/>
      </w:pPr>
      <w:r>
        <w:t>-   Број паковања мора бити заокружен на цео број.</w:t>
      </w: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ind w:left="720" w:firstLine="720"/>
        <w:jc w:val="both"/>
        <w:rPr>
          <w:rFonts w:ascii="Arial" w:eastAsia="Times New Roman" w:hAnsi="Arial" w:cs="Arial"/>
          <w:bCs/>
        </w:rPr>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350237" w:rsidRDefault="00A2249A">
      <w:pPr>
        <w:jc w:val="both"/>
        <w:rPr>
          <w:b/>
          <w:sz w:val="32"/>
          <w:szCs w:val="32"/>
        </w:rPr>
      </w:pPr>
      <w:r>
        <w:rPr>
          <w:b/>
          <w:sz w:val="32"/>
          <w:szCs w:val="32"/>
        </w:rPr>
        <w:t>Партија VI</w:t>
      </w:r>
    </w:p>
    <w:p w:rsidR="00350237" w:rsidRDefault="00A2249A">
      <w:pPr>
        <w:jc w:val="both"/>
        <w:rPr>
          <w:b/>
          <w:sz w:val="32"/>
          <w:szCs w:val="32"/>
        </w:rPr>
      </w:pPr>
      <w:r>
        <w:rPr>
          <w:b/>
          <w:sz w:val="32"/>
          <w:szCs w:val="32"/>
        </w:rPr>
        <w:t>Реагенс траке за Урин апарат</w:t>
      </w:r>
    </w:p>
    <w:tbl>
      <w:tblPr>
        <w:tblW w:w="0" w:type="auto"/>
        <w:tblInd w:w="-8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0"/>
        <w:gridCol w:w="2491"/>
        <w:gridCol w:w="1159"/>
        <w:gridCol w:w="1457"/>
        <w:gridCol w:w="2134"/>
        <w:gridCol w:w="1005"/>
        <w:gridCol w:w="1189"/>
      </w:tblGrid>
      <w:tr w:rsidR="00350237">
        <w:trPr>
          <w:trHeight w:val="575"/>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Број</w:t>
            </w:r>
          </w:p>
          <w:p w:rsidR="00350237" w:rsidRDefault="00350237">
            <w:pPr>
              <w:spacing w:line="240" w:lineRule="auto"/>
              <w:jc w:val="center"/>
            </w:pP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rPr>
                <w:sz w:val="28"/>
                <w:szCs w:val="28"/>
              </w:rPr>
            </w:pPr>
            <w:r>
              <w:rPr>
                <w:sz w:val="28"/>
                <w:szCs w:val="28"/>
              </w:rPr>
              <w:t>Назив</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Јединица мере</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Количина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Напомена</w:t>
            </w: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Цена без PDV-a</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Вредност без PDV-a</w:t>
            </w:r>
          </w:p>
        </w:tc>
      </w:tr>
      <w:tr w:rsidR="00350237">
        <w:trPr>
          <w:trHeight w:val="966"/>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1.</w:t>
            </w: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Тест траке за урин са 10 параметара</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5900</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966"/>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Тест траке за урин са 11 (MAN) параметара</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100</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569"/>
        </w:trPr>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Укупна вредност партије</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bl>
    <w:p w:rsidR="00350237" w:rsidRDefault="00350237">
      <w:pPr>
        <w:jc w:val="both"/>
        <w:rPr>
          <w:b/>
          <w:sz w:val="32"/>
          <w:szCs w:val="32"/>
        </w:rPr>
      </w:pPr>
    </w:p>
    <w:p w:rsidR="00350237" w:rsidRDefault="00A2249A">
      <w:pPr>
        <w:pStyle w:val="yiv5758933237msonormal"/>
        <w:shd w:val="clear" w:color="auto" w:fill="FFFFFF"/>
        <w:spacing w:before="280"/>
        <w:jc w:val="both"/>
        <w:rPr>
          <w:b/>
          <w:i/>
          <w:iCs/>
          <w:color w:val="000000"/>
        </w:rPr>
      </w:pPr>
      <w:r>
        <w:rPr>
          <w:b/>
          <w:i/>
          <w:iCs/>
          <w:color w:val="000000"/>
        </w:rPr>
        <w:t>Додатни услови:</w:t>
      </w:r>
    </w:p>
    <w:p w:rsidR="00350237" w:rsidRDefault="00A2249A">
      <w:pPr>
        <w:pStyle w:val="yiv5758933237msonormal"/>
        <w:shd w:val="clear" w:color="auto" w:fill="FFFFFF"/>
        <w:spacing w:before="280"/>
        <w:jc w:val="both"/>
        <w:rPr>
          <w:color w:val="000000"/>
        </w:rPr>
      </w:pPr>
      <w:r>
        <w:rPr>
          <w:color w:val="000000"/>
        </w:rPr>
        <w:t>·  10-параметарске тест траке треба да омогуће одређивање следећих параметара урина: ph, специфична тежина, глукоза, уробилиноген, билирубин, кетони, нитрити, крв,</w:t>
      </w:r>
      <w:r>
        <w:rPr>
          <w:rStyle w:val="apple-converted-space"/>
          <w:color w:val="000000"/>
        </w:rPr>
        <w:t> </w:t>
      </w:r>
      <w:r>
        <w:rPr>
          <w:color w:val="000000"/>
        </w:rPr>
        <w:t>протеини  и леукоцити.</w:t>
      </w:r>
    </w:p>
    <w:p w:rsidR="00350237" w:rsidRDefault="00A2249A">
      <w:pPr>
        <w:pStyle w:val="yiv5758933237msonormal"/>
        <w:shd w:val="clear" w:color="auto" w:fill="FFFFFF"/>
        <w:spacing w:before="280"/>
        <w:jc w:val="both"/>
        <w:rPr>
          <w:color w:val="000000"/>
        </w:rPr>
      </w:pPr>
      <w:r>
        <w:rPr>
          <w:color w:val="000000"/>
        </w:rPr>
        <w:t>·  11-параметарске тест траке треба да омогуће одређивање следећих параметара урина: ph, специфична тежина, глукоза, уробилиноген, билирубин, кетони, нитрити, крв,протеини </w:t>
      </w:r>
      <w:r>
        <w:rPr>
          <w:rStyle w:val="apple-converted-space"/>
          <w:color w:val="000000"/>
        </w:rPr>
        <w:t> </w:t>
      </w:r>
      <w:r>
        <w:rPr>
          <w:color w:val="000000"/>
        </w:rPr>
        <w:t>леукоцити</w:t>
      </w:r>
      <w:r>
        <w:rPr>
          <w:rStyle w:val="apple-converted-space"/>
          <w:color w:val="000000"/>
        </w:rPr>
        <w:t> </w:t>
      </w:r>
      <w:r>
        <w:rPr>
          <w:color w:val="000000"/>
        </w:rPr>
        <w:t>и микроалбумин.</w:t>
      </w:r>
    </w:p>
    <w:p w:rsidR="00350237" w:rsidRDefault="00A2249A">
      <w:pPr>
        <w:pStyle w:val="yiv5758933237msonormal"/>
        <w:shd w:val="clear" w:color="auto" w:fill="FFFFFF"/>
        <w:spacing w:before="280"/>
        <w:jc w:val="both"/>
        <w:rPr>
          <w:color w:val="000000"/>
        </w:rPr>
      </w:pPr>
      <w:r>
        <w:rPr>
          <w:color w:val="000000"/>
        </w:rPr>
        <w:t> </w:t>
      </w:r>
    </w:p>
    <w:p w:rsidR="00350237" w:rsidRDefault="00A2249A">
      <w:pPr>
        <w:pStyle w:val="yiv5758933237msonormal"/>
        <w:shd w:val="clear" w:color="auto" w:fill="FFFFFF"/>
        <w:spacing w:before="280"/>
        <w:jc w:val="both"/>
        <w:rPr>
          <w:color w:val="000000"/>
        </w:rPr>
      </w:pPr>
      <w:r>
        <w:rPr>
          <w:color w:val="000000"/>
        </w:rPr>
        <w:t>·  У понуди доставити упутство за употребу и чување тест трака са наведеним принципом методе која се користи за сваки параметар.</w:t>
      </w:r>
    </w:p>
    <w:p w:rsidR="00350237" w:rsidRDefault="00A2249A">
      <w:pPr>
        <w:pStyle w:val="yiv5758933237msonormal"/>
        <w:shd w:val="clear" w:color="auto" w:fill="FFFFFF"/>
        <w:spacing w:before="280"/>
        <w:jc w:val="both"/>
        <w:rPr>
          <w:color w:val="000000"/>
        </w:rPr>
      </w:pPr>
      <w:r>
        <w:rPr>
          <w:color w:val="000000"/>
        </w:rPr>
        <w:t>·  У току снабдевања тест тракама за урин неопходно је обезбедити апарат за аутоматско очитавање понуђених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rsidR="00350237" w:rsidRDefault="00350237">
      <w:pPr>
        <w:pStyle w:val="yiv5758933237msonormal"/>
        <w:shd w:val="clear" w:color="auto" w:fill="FFFFFF"/>
        <w:spacing w:before="280"/>
        <w:jc w:val="both"/>
        <w:rPr>
          <w:b/>
          <w:i/>
          <w:iCs/>
          <w:color w:val="000000"/>
        </w:rPr>
      </w:pPr>
    </w:p>
    <w:p w:rsidR="00350237" w:rsidRDefault="00A2249A">
      <w:pPr>
        <w:pStyle w:val="yiv5758933237msonormal"/>
        <w:shd w:val="clear" w:color="auto" w:fill="FFFFFF"/>
        <w:spacing w:before="280"/>
        <w:jc w:val="both"/>
        <w:rPr>
          <w:i/>
          <w:iCs/>
          <w:color w:val="000000"/>
        </w:rPr>
      </w:pPr>
      <w:r>
        <w:rPr>
          <w:b/>
          <w:i/>
          <w:iCs/>
          <w:color w:val="000000"/>
        </w:rPr>
        <w:t>Карактеристике апарата</w:t>
      </w:r>
      <w:r>
        <w:rPr>
          <w:i/>
          <w:iCs/>
          <w:color w:val="000000"/>
        </w:rPr>
        <w:t>:</w:t>
      </w:r>
    </w:p>
    <w:p w:rsidR="00350237" w:rsidRDefault="00A2249A">
      <w:pPr>
        <w:pStyle w:val="yiv5758933237msonormal"/>
        <w:shd w:val="clear" w:color="auto" w:fill="FFFFFF"/>
        <w:spacing w:before="280"/>
        <w:jc w:val="both"/>
        <w:rPr>
          <w:color w:val="000000"/>
        </w:rPr>
      </w:pPr>
      <w:r>
        <w:rPr>
          <w:color w:val="000000"/>
        </w:rPr>
        <w:t>·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w:t>
      </w:r>
    </w:p>
    <w:p w:rsidR="00350237" w:rsidRDefault="00A2249A">
      <w:pPr>
        <w:pStyle w:val="yiv5758933237msonormal"/>
        <w:shd w:val="clear" w:color="auto" w:fill="FFFFFF"/>
        <w:spacing w:before="280"/>
        <w:jc w:val="both"/>
        <w:rPr>
          <w:color w:val="000000"/>
        </w:rPr>
      </w:pPr>
      <w:r>
        <w:rPr>
          <w:color w:val="000000"/>
        </w:rPr>
        <w:t>·  Да има могућност подешавања опсега читања</w:t>
      </w:r>
    </w:p>
    <w:p w:rsidR="00350237" w:rsidRDefault="00A2249A">
      <w:pPr>
        <w:pStyle w:val="yiv5758933237msonormal"/>
        <w:shd w:val="clear" w:color="auto" w:fill="FFFFFF"/>
        <w:spacing w:before="280"/>
        <w:jc w:val="both"/>
        <w:rPr>
          <w:color w:val="000000"/>
        </w:rPr>
      </w:pPr>
      <w:r>
        <w:rPr>
          <w:color w:val="000000"/>
        </w:rPr>
        <w:t>·</w:t>
      </w:r>
      <w:r>
        <w:rPr>
          <w:rStyle w:val="apple-converted-space"/>
          <w:color w:val="000000"/>
        </w:rPr>
        <w:t> </w:t>
      </w:r>
      <w:r>
        <w:rPr>
          <w:color w:val="000000"/>
        </w:rPr>
        <w:t>Да постоји аутоматско уклањање отпада које спречава контаминацију између узорака</w:t>
      </w:r>
    </w:p>
    <w:p w:rsidR="00350237" w:rsidRDefault="00A2249A">
      <w:pPr>
        <w:pStyle w:val="yiv5758933237msonormal"/>
        <w:shd w:val="clear" w:color="auto" w:fill="FFFFFF"/>
        <w:spacing w:before="280"/>
        <w:jc w:val="both"/>
        <w:rPr>
          <w:color w:val="000000"/>
        </w:rPr>
      </w:pPr>
      <w:r>
        <w:rPr>
          <w:color w:val="000000"/>
        </w:rPr>
        <w:t>·  Да постоји аутоматско исправљање тест резултата</w:t>
      </w:r>
    </w:p>
    <w:p w:rsidR="00350237" w:rsidRDefault="00A2249A">
      <w:pPr>
        <w:pStyle w:val="yiv5758933237msonormal"/>
        <w:shd w:val="clear" w:color="auto" w:fill="FFFFFF"/>
        <w:spacing w:before="280"/>
        <w:jc w:val="both"/>
        <w:rPr>
          <w:color w:val="000000"/>
        </w:rPr>
      </w:pPr>
      <w:r>
        <w:rPr>
          <w:color w:val="000000"/>
        </w:rPr>
        <w:t>·  Да има уграђен термални принтер, брз и да није бучан</w:t>
      </w:r>
    </w:p>
    <w:p w:rsidR="00350237" w:rsidRDefault="00A2249A">
      <w:pPr>
        <w:pStyle w:val="yiv5758933237msonormal"/>
        <w:shd w:val="clear" w:color="auto" w:fill="FFFFFF"/>
        <w:spacing w:before="280"/>
        <w:jc w:val="both"/>
        <w:rPr>
          <w:color w:val="000000"/>
        </w:rPr>
      </w:pPr>
      <w:r>
        <w:rPr>
          <w:color w:val="000000"/>
        </w:rPr>
        <w:t>·  Могућност повезивања са анализатором седимента урина</w:t>
      </w:r>
    </w:p>
    <w:p w:rsidR="00350237" w:rsidRDefault="00A2249A">
      <w:pPr>
        <w:pStyle w:val="yiv5758933237msonormal"/>
        <w:shd w:val="clear" w:color="auto" w:fill="FFFFFF"/>
        <w:spacing w:before="280"/>
        <w:jc w:val="both"/>
        <w:rPr>
          <w:color w:val="000000"/>
        </w:rPr>
      </w:pPr>
      <w:r>
        <w:rPr>
          <w:color w:val="000000"/>
        </w:rPr>
        <w:t>·  Да корисник може да подешава абнормалне вредности које ће бити означене</w:t>
      </w:r>
    </w:p>
    <w:p w:rsidR="00350237" w:rsidRDefault="00A2249A">
      <w:pPr>
        <w:pStyle w:val="yiv5758933237msonormal"/>
        <w:shd w:val="clear" w:color="auto" w:fill="FFFFFF"/>
        <w:spacing w:before="280"/>
        <w:jc w:val="both"/>
        <w:rPr>
          <w:color w:val="000000"/>
        </w:rPr>
      </w:pPr>
      <w:r>
        <w:rPr>
          <w:color w:val="000000"/>
        </w:rPr>
        <w:t>·</w:t>
      </w:r>
      <w:r>
        <w:rPr>
          <w:rStyle w:val="apple-converted-space"/>
          <w:color w:val="000000"/>
        </w:rPr>
        <w:t> </w:t>
      </w:r>
      <w:r>
        <w:rPr>
          <w:color w:val="000000"/>
        </w:rPr>
        <w:t>Да има приказ софтвера по жељи корисника. 1. Енглески и руски 2. Енглески, шпански, италијански, пољски, португалски, турски, немачки, француски</w:t>
      </w:r>
    </w:p>
    <w:p w:rsidR="00350237" w:rsidRDefault="00A2249A">
      <w:pPr>
        <w:pStyle w:val="yiv5758933237msonormal"/>
        <w:shd w:val="clear" w:color="auto" w:fill="FFFFFF"/>
        <w:spacing w:before="280"/>
        <w:jc w:val="both"/>
        <w:rPr>
          <w:color w:val="000000"/>
        </w:rPr>
      </w:pPr>
      <w:r>
        <w:rPr>
          <w:color w:val="000000"/>
        </w:rPr>
        <w:t>·</w:t>
      </w:r>
      <w:r>
        <w:rPr>
          <w:rStyle w:val="apple-converted-space"/>
          <w:color w:val="000000"/>
        </w:rPr>
        <w:t> </w:t>
      </w:r>
      <w:r>
        <w:rPr>
          <w:color w:val="000000"/>
        </w:rPr>
        <w:t>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ind w:left="720" w:firstLine="720"/>
        <w:jc w:val="both"/>
        <w:rPr>
          <w:rFonts w:ascii="Arial" w:eastAsia="Times New Roman" w:hAnsi="Arial" w:cs="Arial"/>
          <w:bCs/>
        </w:rPr>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rPr>
          <w:rFonts w:ascii="Arial" w:eastAsia="Times New Roman" w:hAnsi="Arial" w:cs="Arial"/>
          <w:b/>
          <w:color w:val="00000A"/>
          <w:lang w:val="sr-Latn-RS" w:eastAsia="en-U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350237">
      <w:pPr>
        <w:jc w:val="both"/>
        <w:rPr>
          <w:b/>
          <w:sz w:val="32"/>
          <w:szCs w:val="32"/>
          <w:lang w:val="sr-Latn-RS"/>
        </w:rPr>
      </w:pPr>
    </w:p>
    <w:p w:rsidR="00350237" w:rsidRDefault="00A2249A">
      <w:pPr>
        <w:jc w:val="both"/>
        <w:rPr>
          <w:b/>
          <w:sz w:val="32"/>
          <w:szCs w:val="32"/>
        </w:rPr>
      </w:pPr>
      <w:r>
        <w:rPr>
          <w:b/>
          <w:sz w:val="32"/>
          <w:szCs w:val="32"/>
        </w:rPr>
        <w:t>Партија VII</w:t>
      </w:r>
    </w:p>
    <w:p w:rsidR="00350237" w:rsidRDefault="00A2249A">
      <w:pPr>
        <w:jc w:val="both"/>
        <w:rPr>
          <w:b/>
          <w:sz w:val="32"/>
          <w:szCs w:val="32"/>
        </w:rPr>
      </w:pPr>
      <w:r>
        <w:rPr>
          <w:b/>
          <w:sz w:val="32"/>
          <w:szCs w:val="32"/>
        </w:rPr>
        <w:t>Vacuum системи</w:t>
      </w: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38"/>
        <w:gridCol w:w="2171"/>
        <w:gridCol w:w="1189"/>
        <w:gridCol w:w="1341"/>
        <w:gridCol w:w="1475"/>
        <w:gridCol w:w="1097"/>
        <w:gridCol w:w="1337"/>
      </w:tblGrid>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Број</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sz w:val="28"/>
                <w:szCs w:val="28"/>
              </w:rPr>
            </w:pPr>
          </w:p>
          <w:p w:rsidR="00350237" w:rsidRDefault="00A2249A">
            <w:pPr>
              <w:spacing w:line="240" w:lineRule="auto"/>
              <w:jc w:val="center"/>
              <w:rPr>
                <w:sz w:val="28"/>
                <w:szCs w:val="28"/>
              </w:rPr>
            </w:pPr>
            <w:r>
              <w:rPr>
                <w:sz w:val="28"/>
                <w:szCs w:val="28"/>
              </w:rPr>
              <w:t>Назив</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Јединица мере</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Количина</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Произвођач</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Цена без PDV-a</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Вредност без PDV-a</w:t>
            </w: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A2249A">
            <w:pPr>
              <w:spacing w:line="240" w:lineRule="auto"/>
              <w:jc w:val="center"/>
              <w:rPr>
                <w:b/>
                <w:bCs/>
              </w:rPr>
            </w:pPr>
            <w:r>
              <w:rPr>
                <w:b/>
                <w:bCs/>
              </w:rPr>
              <w:t>1.</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Епрувета биохемијска clot 5 ml са гел сепаратором 13x100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2.</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Епрувета са K</w:t>
            </w:r>
            <w:r>
              <w:rPr>
                <w:vertAlign w:val="subscript"/>
              </w:rPr>
              <w:t>2</w:t>
            </w:r>
            <w:r>
              <w:t>EDTA за крвне слике 3 ml</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3.</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Епрувете за седиментацију са 3,2% Na</w:t>
            </w:r>
            <w:r>
              <w:rPr>
                <w:vertAlign w:val="subscript"/>
              </w:rPr>
              <w:t>3</w:t>
            </w:r>
            <w:r>
              <w:t>- citrat (1:4), читање на 60 мин</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rPr>
                <w:lang w:val="sr-Latn-RS"/>
              </w:rPr>
            </w:pPr>
            <w:r>
              <w:rPr>
                <w:lang w:val="sr-Latn-RS"/>
              </w:rPr>
              <w:t>4500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4.</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Микро епрувете са K</w:t>
            </w:r>
            <w:r>
              <w:rPr>
                <w:vertAlign w:val="subscript"/>
              </w:rPr>
              <w:t>2</w:t>
            </w:r>
            <w:r>
              <w:t xml:space="preserve">EDTA за крвне слике из прста 0,5 ml </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1500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5.</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Епрувете за коагулацију Na</w:t>
            </w:r>
            <w:r>
              <w:rPr>
                <w:vertAlign w:val="subscript"/>
              </w:rPr>
              <w:t>3</w:t>
            </w:r>
            <w:r>
              <w:t>- citrat (1:9) 2,7 ml са дуплим зидом</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81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6.</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Холдер одговарајући за игле и вакуум системе у понуди са кликом</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5</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705"/>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350237">
            <w:pPr>
              <w:spacing w:line="240" w:lineRule="auto"/>
              <w:jc w:val="center"/>
              <w:rPr>
                <w:b/>
                <w:bCs/>
              </w:rPr>
            </w:pPr>
          </w:p>
          <w:p w:rsidR="00350237" w:rsidRDefault="00A2249A">
            <w:pPr>
              <w:spacing w:line="240" w:lineRule="auto"/>
              <w:jc w:val="center"/>
              <w:rPr>
                <w:b/>
                <w:bCs/>
              </w:rPr>
            </w:pPr>
            <w:r>
              <w:rPr>
                <w:b/>
                <w:bCs/>
              </w:rPr>
              <w:t>7.</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Еластична повеска са механизмом за вађење крви за одрасле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8</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Игле тачно одређене за понуђене вакуум системе 21Gx1 ½”</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rPr>
                <w:lang w:val="sr-Latn-RS"/>
              </w:rPr>
            </w:pPr>
            <w:r>
              <w:rPr>
                <w:lang w:val="sr-Latn-RS"/>
              </w:rPr>
              <w:t>6500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398"/>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9.</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Беби систем за вађење крви</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rPr>
                <w:lang w:val="sr-Latn-RS"/>
              </w:rPr>
            </w:pPr>
            <w:r>
              <w:rPr>
                <w:lang w:val="sr-Latn-RS"/>
              </w:rPr>
              <w:t>200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10.</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Игла са индикатором протока и заштитним поклопцем</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50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11.</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Додатак за пренос крви из шприца у епрувету</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10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12.</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Микротејнери са гел сепаратором за биохемијске анализе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rPr>
                <w:lang w:val="sr-Latn-RS"/>
              </w:rPr>
            </w:pPr>
            <w:r>
              <w:rPr>
                <w:lang w:val="sr-Latn-RS"/>
              </w:rPr>
              <w:t>800</w:t>
            </w:r>
          </w:p>
          <w:p w:rsidR="00350237" w:rsidRDefault="00350237">
            <w:pPr>
              <w:spacing w:line="240" w:lineRule="auto"/>
              <w:jc w:val="center"/>
              <w:rPr>
                <w:lang w:val="sr-Latn-RS"/>
              </w:rPr>
            </w:pP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27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
                <w:bCs/>
              </w:rPr>
            </w:pPr>
          </w:p>
          <w:p w:rsidR="00350237" w:rsidRDefault="00A2249A">
            <w:pPr>
              <w:spacing w:line="240" w:lineRule="auto"/>
              <w:jc w:val="center"/>
              <w:rPr>
                <w:b/>
                <w:bCs/>
              </w:rPr>
            </w:pPr>
            <w:r>
              <w:rPr>
                <w:b/>
                <w:bCs/>
              </w:rPr>
              <w:t>13.</w:t>
            </w: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pPr>
            <w:r>
              <w:t xml:space="preserve">Ланцете са сечивом </w:t>
            </w:r>
          </w:p>
          <w:p w:rsidR="00350237" w:rsidRDefault="00A2249A">
            <w:pPr>
              <w:spacing w:line="240" w:lineRule="auto"/>
              <w:jc w:val="center"/>
            </w:pPr>
            <w:r>
              <w:t>1,5 x 2mm</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ком</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p w:rsidR="00350237" w:rsidRDefault="00A2249A">
            <w:pPr>
              <w:spacing w:line="240" w:lineRule="auto"/>
              <w:jc w:val="center"/>
            </w:pPr>
            <w:r>
              <w:t>2500</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r w:rsidR="00350237">
        <w:trPr>
          <w:trHeight w:val="450"/>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rPr>
                <w:bCs/>
              </w:rPr>
            </w:pPr>
          </w:p>
        </w:tc>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A2249A">
            <w:pPr>
              <w:spacing w:line="240" w:lineRule="auto"/>
              <w:jc w:val="center"/>
              <w:rPr>
                <w:sz w:val="28"/>
                <w:szCs w:val="28"/>
              </w:rPr>
            </w:pPr>
            <w:r>
              <w:rPr>
                <w:sz w:val="28"/>
                <w:szCs w:val="28"/>
              </w:rPr>
              <w:t>Укупна вредност партије</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center"/>
            </w:pP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50237" w:rsidRDefault="00350237">
            <w:pPr>
              <w:spacing w:line="240" w:lineRule="auto"/>
              <w:jc w:val="both"/>
            </w:pPr>
          </w:p>
        </w:tc>
      </w:tr>
    </w:tbl>
    <w:p w:rsidR="00350237" w:rsidRDefault="00350237">
      <w:pPr>
        <w:jc w:val="both"/>
      </w:pPr>
    </w:p>
    <w:p w:rsidR="00350237" w:rsidRDefault="00A2249A">
      <w:pPr>
        <w:jc w:val="both"/>
      </w:pPr>
      <w:r>
        <w:t>Напомена:</w:t>
      </w:r>
    </w:p>
    <w:p w:rsidR="00350237" w:rsidRDefault="00A2249A">
      <w:pPr>
        <w:jc w:val="both"/>
      </w:pPr>
      <w:r>
        <w:t>-            Холдер мора одговарати понуђеним вакуум системима.</w:t>
      </w:r>
    </w:p>
    <w:p w:rsidR="00350237" w:rsidRDefault="00A2249A">
      <w:pPr>
        <w:jc w:val="both"/>
      </w:pPr>
      <w:r>
        <w:t>-            Сви производи морају бити од истог произвођача.</w:t>
      </w: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ind w:left="720" w:firstLine="720"/>
        <w:jc w:val="both"/>
        <w:rPr>
          <w:rFonts w:ascii="Arial" w:eastAsia="Times New Roman" w:hAnsi="Arial" w:cs="Arial"/>
          <w:bCs/>
        </w:rPr>
      </w:pPr>
    </w:p>
    <w:p w:rsidR="00350237" w:rsidRDefault="00A2249A">
      <w:pPr>
        <w:ind w:left="720" w:firstLine="720"/>
        <w:jc w:val="both"/>
        <w:rPr>
          <w:rFonts w:ascii="Arial" w:eastAsia="Times New Roman" w:hAnsi="Arial" w:cs="Arial"/>
          <w:bCs/>
        </w:rPr>
      </w:pPr>
      <w:r>
        <w:rPr>
          <w:rFonts w:ascii="Arial" w:eastAsia="Times New Roman" w:hAnsi="Arial" w:cs="Arial"/>
          <w:bCs/>
        </w:rPr>
        <w:t xml:space="preserve">Датум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Понуђач</w:t>
      </w:r>
    </w:p>
    <w:p w:rsidR="00350237" w:rsidRDefault="00A2249A">
      <w:pPr>
        <w:ind w:left="2880" w:firstLine="720"/>
        <w:jc w:val="both"/>
        <w:rPr>
          <w:rFonts w:ascii="Arial" w:eastAsia="Times New Roman" w:hAnsi="Arial" w:cs="Arial"/>
          <w:bCs/>
        </w:rPr>
      </w:pPr>
      <w:r>
        <w:rPr>
          <w:rFonts w:ascii="Arial" w:eastAsia="Times New Roman" w:hAnsi="Arial" w:cs="Arial"/>
          <w:bCs/>
        </w:rPr>
        <w:t xml:space="preserve">    М. П. </w:t>
      </w:r>
    </w:p>
    <w:p w:rsidR="00350237" w:rsidRDefault="00A2249A">
      <w:pPr>
        <w:jc w:val="both"/>
        <w:rPr>
          <w:rFonts w:ascii="Arial" w:eastAsia="Times New Roman" w:hAnsi="Arial" w:cs="Arial"/>
          <w:b/>
          <w:bCs/>
          <w:i/>
          <w:iCs/>
          <w:color w:val="002060"/>
        </w:rPr>
      </w:pPr>
      <w:r>
        <w:rPr>
          <w:rFonts w:ascii="Arial" w:eastAsia="Times New Roman" w:hAnsi="Arial" w:cs="Arial"/>
          <w:b/>
          <w:bCs/>
          <w:i/>
          <w:iCs/>
          <w:color w:val="002060"/>
        </w:rPr>
        <w:t>_____________________________</w:t>
      </w:r>
      <w:r>
        <w:rPr>
          <w:rFonts w:ascii="Arial" w:eastAsia="Times New Roman" w:hAnsi="Arial" w:cs="Arial"/>
          <w:b/>
          <w:bCs/>
          <w:i/>
          <w:iCs/>
          <w:color w:val="002060"/>
        </w:rPr>
        <w:tab/>
        <w:t>________________________________</w:t>
      </w: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both"/>
        <w:rPr>
          <w:rFonts w:ascii="Arial" w:eastAsia="Times New Roman" w:hAnsi="Arial" w:cs="Arial"/>
          <w:b/>
          <w:bCs/>
          <w:color w:val="00000A"/>
          <w:sz w:val="28"/>
          <w:szCs w:val="20"/>
          <w:lang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val="sr-Latn-RS" w:eastAsia="en-US"/>
        </w:rPr>
      </w:pPr>
    </w:p>
    <w:p w:rsidR="00A2249A" w:rsidRDefault="00A2249A">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A2249A" w:rsidRDefault="00A2249A">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A2249A" w:rsidRDefault="00A2249A">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A2249A" w:rsidRDefault="00A2249A">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A2249A" w:rsidRDefault="00A2249A">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954B67" w:rsidRDefault="00954B6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A2249A" w:rsidRDefault="00A2249A">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350237" w:rsidRDefault="00A2249A">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r>
        <w:rPr>
          <w:rFonts w:ascii="Arial" w:eastAsia="Times New Roman" w:hAnsi="Arial" w:cs="Arial"/>
          <w:b/>
          <w:bCs/>
          <w:color w:val="00000A"/>
          <w:sz w:val="28"/>
          <w:szCs w:val="20"/>
          <w:lang w:eastAsia="en-US"/>
        </w:rPr>
        <w:t>(ОБРАЗАЦ 3)</w:t>
      </w:r>
    </w:p>
    <w:p w:rsidR="00350237" w:rsidRDefault="00350237">
      <w:pPr>
        <w:keepLines/>
        <w:tabs>
          <w:tab w:val="left" w:pos="-2977"/>
          <w:tab w:val="right" w:pos="4820"/>
        </w:tabs>
        <w:suppressAutoHyphens w:val="0"/>
        <w:spacing w:before="60" w:line="240" w:lineRule="auto"/>
        <w:jc w:val="right"/>
        <w:rPr>
          <w:rFonts w:ascii="Arial" w:eastAsia="Times New Roman" w:hAnsi="Arial" w:cs="Arial"/>
          <w:b/>
          <w:bCs/>
          <w:color w:val="00000A"/>
          <w:sz w:val="28"/>
          <w:szCs w:val="20"/>
          <w:lang w:eastAsia="en-US"/>
        </w:rPr>
      </w:pPr>
    </w:p>
    <w:p w:rsidR="00350237" w:rsidRDefault="00A2249A">
      <w:pPr>
        <w:keepLines/>
        <w:tabs>
          <w:tab w:val="left" w:pos="-2977"/>
          <w:tab w:val="right" w:pos="4820"/>
        </w:tabs>
        <w:suppressAutoHyphens w:val="0"/>
        <w:spacing w:before="60" w:line="240" w:lineRule="auto"/>
        <w:jc w:val="center"/>
        <w:rPr>
          <w:rFonts w:ascii="Arial" w:eastAsia="Times New Roman" w:hAnsi="Arial" w:cs="Arial"/>
          <w:b/>
          <w:bCs/>
          <w:color w:val="00000A"/>
          <w:sz w:val="28"/>
          <w:szCs w:val="20"/>
          <w:lang w:eastAsia="en-US"/>
        </w:rPr>
      </w:pPr>
      <w:r>
        <w:rPr>
          <w:rFonts w:ascii="Arial" w:eastAsia="Times New Roman" w:hAnsi="Arial" w:cs="Arial"/>
          <w:b/>
          <w:bCs/>
          <w:color w:val="00000A"/>
          <w:sz w:val="28"/>
          <w:szCs w:val="20"/>
          <w:lang w:val="sr-Latn-RS" w:eastAsia="en-US"/>
        </w:rPr>
        <w:t xml:space="preserve"> </w:t>
      </w:r>
      <w:r>
        <w:rPr>
          <w:rFonts w:ascii="Arial" w:eastAsia="Times New Roman" w:hAnsi="Arial" w:cs="Arial"/>
          <w:b/>
          <w:bCs/>
          <w:color w:val="00000A"/>
          <w:sz w:val="28"/>
          <w:szCs w:val="20"/>
          <w:lang w:eastAsia="en-US"/>
        </w:rPr>
        <w:t>ОБРАЗАЦ ТРОШКОВА ПРИПРЕМЕ ПОНУДЕ</w:t>
      </w:r>
    </w:p>
    <w:p w:rsidR="00350237" w:rsidRDefault="00350237">
      <w:pPr>
        <w:rPr>
          <w:rFonts w:ascii="Arial" w:hAnsi="Arial" w:cs="Arial"/>
          <w:b/>
          <w:bCs/>
          <w:i/>
          <w:iCs/>
          <w:sz w:val="28"/>
          <w:szCs w:val="28"/>
        </w:rPr>
      </w:pPr>
    </w:p>
    <w:p w:rsidR="00350237" w:rsidRDefault="00350237">
      <w:pPr>
        <w:rPr>
          <w:rFonts w:ascii="Arial" w:hAnsi="Arial" w:cs="Arial"/>
          <w:b/>
          <w:bCs/>
          <w:i/>
          <w:iCs/>
          <w:sz w:val="28"/>
          <w:szCs w:val="28"/>
        </w:rPr>
      </w:pPr>
    </w:p>
    <w:p w:rsidR="00350237" w:rsidRDefault="00A2249A">
      <w:pPr>
        <w:spacing w:after="120"/>
        <w:jc w:val="both"/>
        <w:rPr>
          <w:rFonts w:ascii="Arial" w:hAnsi="Arial" w:cs="Arial"/>
        </w:rPr>
      </w:pPr>
      <w:r>
        <w:rPr>
          <w:rFonts w:ascii="Arial" w:hAnsi="Arial" w:cs="Arial"/>
        </w:rPr>
        <w:t xml:space="preserve">У складу са чланом 88. став 1. ЗЈН, понуђач ____________________ </w:t>
      </w:r>
      <w:r>
        <w:rPr>
          <w:rFonts w:ascii="Arial" w:hAnsi="Arial" w:cs="Arial"/>
          <w:i/>
          <w:lang w:val="ru-RU"/>
        </w:rPr>
        <w:t>[</w:t>
      </w:r>
      <w:r>
        <w:rPr>
          <w:rFonts w:ascii="Arial" w:hAnsi="Arial" w:cs="Arial"/>
          <w:i/>
          <w:iCs/>
        </w:rPr>
        <w:t xml:space="preserve">навести назив понуђача], </w:t>
      </w:r>
      <w:r>
        <w:rPr>
          <w:rFonts w:ascii="Arial" w:hAnsi="Arial" w:cs="Arial"/>
        </w:rPr>
        <w:t>доставља укупан износ и структуру трошкова припремања понуде, како следи у табели:</w:t>
      </w:r>
    </w:p>
    <w:tbl>
      <w:tblPr>
        <w:tblW w:w="0" w:type="auto"/>
        <w:tblInd w:w="153"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564"/>
        <w:gridCol w:w="3300"/>
      </w:tblGrid>
      <w:tr w:rsidR="00350237">
        <w:tc>
          <w:tcPr>
            <w:tcW w:w="55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A2249A">
            <w:pPr>
              <w:jc w:val="center"/>
              <w:rPr>
                <w:rFonts w:ascii="Arial" w:hAnsi="Arial" w:cs="Arial"/>
                <w:b/>
                <w:i/>
              </w:rPr>
            </w:pPr>
            <w:r>
              <w:rPr>
                <w:rFonts w:ascii="Arial" w:hAnsi="Arial" w:cs="Arial"/>
                <w:b/>
                <w:i/>
              </w:rPr>
              <w:t>ВРСТА ТРОШКА</w:t>
            </w: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A2249A">
            <w:pPr>
              <w:jc w:val="center"/>
              <w:rPr>
                <w:rFonts w:ascii="Arial" w:hAnsi="Arial" w:cs="Arial"/>
                <w:b/>
                <w:i/>
              </w:rPr>
            </w:pPr>
            <w:r>
              <w:rPr>
                <w:rFonts w:ascii="Arial" w:hAnsi="Arial" w:cs="Arial"/>
                <w:b/>
                <w:i/>
              </w:rPr>
              <w:t>ИЗНОС ТРОШКА У РСД</w:t>
            </w:r>
          </w:p>
        </w:tc>
      </w:tr>
      <w:tr w:rsidR="00350237">
        <w:tc>
          <w:tcPr>
            <w:tcW w:w="55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hAnsi="Arial" w:cs="Arial"/>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right"/>
              <w:rPr>
                <w:rFonts w:ascii="Arial" w:hAnsi="Arial" w:cs="Arial"/>
              </w:rPr>
            </w:pPr>
          </w:p>
        </w:tc>
      </w:tr>
      <w:tr w:rsidR="00350237">
        <w:tc>
          <w:tcPr>
            <w:tcW w:w="55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hAnsi="Arial" w:cs="Arial"/>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jc w:val="right"/>
              <w:rPr>
                <w:rFonts w:ascii="Arial" w:hAnsi="Arial" w:cs="Arial"/>
              </w:rPr>
            </w:pPr>
          </w:p>
        </w:tc>
      </w:tr>
      <w:tr w:rsidR="00350237">
        <w:tc>
          <w:tcPr>
            <w:tcW w:w="55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hAnsi="Arial" w:cs="Arial"/>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rPr>
            </w:pPr>
          </w:p>
        </w:tc>
      </w:tr>
      <w:tr w:rsidR="00350237">
        <w:tc>
          <w:tcPr>
            <w:tcW w:w="55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hAnsi="Arial" w:cs="Arial"/>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rPr>
            </w:pPr>
          </w:p>
        </w:tc>
      </w:tr>
      <w:tr w:rsidR="00350237">
        <w:tc>
          <w:tcPr>
            <w:tcW w:w="55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hAnsi="Arial" w:cs="Arial"/>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rPr>
            </w:pPr>
          </w:p>
        </w:tc>
      </w:tr>
      <w:tr w:rsidR="00350237">
        <w:tc>
          <w:tcPr>
            <w:tcW w:w="55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hAnsi="Arial" w:cs="Arial"/>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rPr>
            </w:pPr>
          </w:p>
        </w:tc>
      </w:tr>
      <w:tr w:rsidR="00350237">
        <w:tc>
          <w:tcPr>
            <w:tcW w:w="5564" w:type="dxa"/>
            <w:tcBorders>
              <w:top w:val="single" w:sz="4" w:space="0" w:color="000001"/>
              <w:left w:val="single" w:sz="4" w:space="0" w:color="000001"/>
              <w:bottom w:val="single" w:sz="4" w:space="0" w:color="000001"/>
              <w:right w:val="nil"/>
            </w:tcBorders>
            <w:shd w:val="clear" w:color="auto" w:fill="FFFFFF"/>
            <w:tcMar>
              <w:left w:w="103" w:type="dxa"/>
            </w:tcMar>
          </w:tcPr>
          <w:p w:rsidR="00350237" w:rsidRDefault="00350237">
            <w:pPr>
              <w:jc w:val="both"/>
              <w:rPr>
                <w:rFonts w:ascii="Arial" w:hAnsi="Arial" w:cs="Arial"/>
                <w:i/>
              </w:rPr>
            </w:pPr>
          </w:p>
          <w:p w:rsidR="00350237" w:rsidRDefault="00A2249A">
            <w:pPr>
              <w:jc w:val="both"/>
              <w:rPr>
                <w:rFonts w:ascii="Arial" w:hAnsi="Arial" w:cs="Arial"/>
                <w:b/>
                <w:i/>
              </w:rPr>
            </w:pPr>
            <w:r>
              <w:rPr>
                <w:rFonts w:ascii="Arial" w:hAnsi="Arial" w:cs="Arial"/>
                <w:b/>
                <w:i/>
              </w:rPr>
              <w:t>УКУПАН ИЗНОС ТРОШКОВА ПРИПРЕМАЊА ПОНУДЕ</w:t>
            </w: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50237" w:rsidRDefault="00350237">
            <w:pPr>
              <w:rPr>
                <w:rFonts w:ascii="Arial" w:hAnsi="Arial" w:cs="Arial"/>
                <w:lang w:val="ru-RU"/>
              </w:rPr>
            </w:pPr>
          </w:p>
        </w:tc>
      </w:tr>
    </w:tbl>
    <w:p w:rsidR="00350237" w:rsidRDefault="00350237">
      <w:pPr>
        <w:jc w:val="both"/>
      </w:pPr>
    </w:p>
    <w:p w:rsidR="00350237" w:rsidRDefault="00A2249A">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350237" w:rsidRDefault="00A2249A">
      <w:pPr>
        <w:jc w:val="both"/>
        <w:rPr>
          <w:rFonts w:ascii="Arial" w:hAnsi="Arial" w:cs="Arial"/>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50237" w:rsidRDefault="00350237">
      <w:pPr>
        <w:spacing w:after="120"/>
        <w:ind w:firstLine="426"/>
        <w:jc w:val="both"/>
        <w:rPr>
          <w:rFonts w:ascii="Arial" w:hAnsi="Arial" w:cs="Arial"/>
          <w:b/>
          <w:bCs/>
          <w:i/>
        </w:rPr>
      </w:pPr>
    </w:p>
    <w:p w:rsidR="00350237" w:rsidRDefault="00A2249A">
      <w:pPr>
        <w:spacing w:after="120"/>
        <w:jc w:val="both"/>
        <w:rPr>
          <w:rFonts w:ascii="Arial" w:hAnsi="Arial" w:cs="Arial"/>
          <w:bCs/>
          <w:i/>
          <w:color w:val="00000A"/>
        </w:rPr>
      </w:pPr>
      <w:r>
        <w:rPr>
          <w:rFonts w:ascii="Arial" w:hAnsi="Arial" w:cs="Arial"/>
          <w:b/>
          <w:bCs/>
          <w:i/>
          <w:color w:val="00000A"/>
        </w:rPr>
        <w:t xml:space="preserve">Напомена: </w:t>
      </w:r>
      <w:r>
        <w:rPr>
          <w:rFonts w:ascii="Arial" w:hAnsi="Arial" w:cs="Arial"/>
          <w:bCs/>
          <w:i/>
          <w:color w:val="00000A"/>
        </w:rPr>
        <w:t>достављање овог обрасца није обавезно.</w:t>
      </w:r>
    </w:p>
    <w:p w:rsidR="00350237" w:rsidRDefault="00350237">
      <w:pPr>
        <w:spacing w:after="120"/>
        <w:jc w:val="both"/>
        <w:rPr>
          <w:bCs/>
          <w:color w:val="00000A"/>
        </w:rPr>
      </w:pPr>
    </w:p>
    <w:p w:rsidR="00350237" w:rsidRDefault="00350237">
      <w:pPr>
        <w:spacing w:after="120"/>
        <w:ind w:firstLine="425"/>
        <w:jc w:val="both"/>
        <w:rPr>
          <w:bCs/>
        </w:rPr>
      </w:pPr>
    </w:p>
    <w:tbl>
      <w:tblPr>
        <w:tblW w:w="0" w:type="auto"/>
        <w:tblBorders>
          <w:top w:val="nil"/>
          <w:left w:val="nil"/>
          <w:bottom w:val="nil"/>
          <w:right w:val="nil"/>
          <w:insideH w:val="nil"/>
          <w:insideV w:val="nil"/>
        </w:tblBorders>
        <w:tblLook w:val="04A0" w:firstRow="1" w:lastRow="0" w:firstColumn="1" w:lastColumn="0" w:noHBand="0" w:noVBand="1"/>
      </w:tblPr>
      <w:tblGrid>
        <w:gridCol w:w="3080"/>
        <w:gridCol w:w="3066"/>
        <w:gridCol w:w="3096"/>
      </w:tblGrid>
      <w:tr w:rsidR="00350237">
        <w:tc>
          <w:tcPr>
            <w:tcW w:w="3080" w:type="dxa"/>
            <w:tcBorders>
              <w:top w:val="nil"/>
              <w:left w:val="nil"/>
              <w:bottom w:val="nil"/>
              <w:right w:val="nil"/>
            </w:tcBorders>
            <w:shd w:val="clear" w:color="auto" w:fill="FFFFFF"/>
            <w:vAlign w:val="center"/>
          </w:tcPr>
          <w:p w:rsidR="00350237" w:rsidRDefault="00A2249A">
            <w:pPr>
              <w:pStyle w:val="BodyText2"/>
              <w:spacing w:line="100" w:lineRule="atLeast"/>
              <w:jc w:val="center"/>
              <w:rPr>
                <w:rFonts w:ascii="Arial" w:hAnsi="Arial" w:cs="Arial"/>
              </w:rPr>
            </w:pPr>
            <w:r>
              <w:rPr>
                <w:rFonts w:ascii="Arial" w:hAnsi="Arial" w:cs="Arial"/>
              </w:rPr>
              <w:t>Датум:</w:t>
            </w:r>
          </w:p>
        </w:tc>
        <w:tc>
          <w:tcPr>
            <w:tcW w:w="3066" w:type="dxa"/>
            <w:tcBorders>
              <w:top w:val="nil"/>
              <w:left w:val="nil"/>
              <w:bottom w:val="nil"/>
              <w:right w:val="nil"/>
            </w:tcBorders>
            <w:shd w:val="clear" w:color="auto" w:fill="FFFFFF"/>
            <w:vAlign w:val="center"/>
          </w:tcPr>
          <w:p w:rsidR="00350237" w:rsidRDefault="00A2249A">
            <w:pPr>
              <w:pStyle w:val="BodyText2"/>
              <w:spacing w:line="100" w:lineRule="atLeast"/>
              <w:jc w:val="center"/>
              <w:rPr>
                <w:rFonts w:ascii="Arial" w:hAnsi="Arial" w:cs="Arial"/>
              </w:rPr>
            </w:pPr>
            <w:r>
              <w:rPr>
                <w:rFonts w:ascii="Arial" w:hAnsi="Arial" w:cs="Arial"/>
              </w:rPr>
              <w:t>М.П.</w:t>
            </w:r>
          </w:p>
        </w:tc>
        <w:tc>
          <w:tcPr>
            <w:tcW w:w="3096" w:type="dxa"/>
            <w:tcBorders>
              <w:top w:val="nil"/>
              <w:left w:val="nil"/>
              <w:bottom w:val="nil"/>
              <w:right w:val="nil"/>
            </w:tcBorders>
            <w:shd w:val="clear" w:color="auto" w:fill="FFFFFF"/>
            <w:vAlign w:val="center"/>
          </w:tcPr>
          <w:p w:rsidR="00350237" w:rsidRDefault="00A2249A">
            <w:pPr>
              <w:pStyle w:val="BodyText2"/>
              <w:spacing w:line="100" w:lineRule="atLeast"/>
              <w:jc w:val="center"/>
              <w:rPr>
                <w:rFonts w:ascii="Arial" w:hAnsi="Arial" w:cs="Arial"/>
              </w:rPr>
            </w:pPr>
            <w:r>
              <w:rPr>
                <w:rFonts w:ascii="Arial" w:hAnsi="Arial" w:cs="Arial"/>
              </w:rPr>
              <w:t>Потпис понуђача</w:t>
            </w:r>
          </w:p>
        </w:tc>
      </w:tr>
      <w:tr w:rsidR="00350237">
        <w:tc>
          <w:tcPr>
            <w:tcW w:w="3080" w:type="dxa"/>
            <w:tcBorders>
              <w:top w:val="nil"/>
              <w:left w:val="nil"/>
              <w:bottom w:val="single" w:sz="4" w:space="0" w:color="000001"/>
              <w:right w:val="nil"/>
            </w:tcBorders>
            <w:shd w:val="clear" w:color="auto" w:fill="FFFFFF"/>
          </w:tcPr>
          <w:p w:rsidR="00350237" w:rsidRDefault="00350237">
            <w:pPr>
              <w:pStyle w:val="BodyText2"/>
              <w:spacing w:line="100" w:lineRule="atLeast"/>
              <w:jc w:val="both"/>
              <w:rPr>
                <w:rFonts w:ascii="Arial" w:hAnsi="Arial" w:cs="Arial"/>
              </w:rPr>
            </w:pPr>
          </w:p>
        </w:tc>
        <w:tc>
          <w:tcPr>
            <w:tcW w:w="3066" w:type="dxa"/>
            <w:tcBorders>
              <w:top w:val="nil"/>
              <w:left w:val="nil"/>
              <w:bottom w:val="nil"/>
              <w:right w:val="nil"/>
            </w:tcBorders>
            <w:shd w:val="clear" w:color="auto" w:fill="FFFFFF"/>
          </w:tcPr>
          <w:p w:rsidR="00350237" w:rsidRDefault="00350237">
            <w:pPr>
              <w:pStyle w:val="BodyText2"/>
              <w:spacing w:line="100" w:lineRule="atLeast"/>
              <w:jc w:val="both"/>
              <w:rPr>
                <w:rFonts w:ascii="Arial" w:hAnsi="Arial" w:cs="Arial"/>
              </w:rPr>
            </w:pPr>
          </w:p>
        </w:tc>
        <w:tc>
          <w:tcPr>
            <w:tcW w:w="3096" w:type="dxa"/>
            <w:tcBorders>
              <w:top w:val="nil"/>
              <w:left w:val="nil"/>
              <w:bottom w:val="single" w:sz="4" w:space="0" w:color="000001"/>
              <w:right w:val="nil"/>
            </w:tcBorders>
            <w:shd w:val="clear" w:color="auto" w:fill="FFFFFF"/>
          </w:tcPr>
          <w:p w:rsidR="00350237" w:rsidRDefault="00350237">
            <w:pPr>
              <w:pStyle w:val="BodyText2"/>
              <w:spacing w:line="100" w:lineRule="atLeast"/>
              <w:jc w:val="both"/>
              <w:rPr>
                <w:rFonts w:ascii="Arial" w:hAnsi="Arial" w:cs="Arial"/>
              </w:rPr>
            </w:pPr>
          </w:p>
        </w:tc>
      </w:tr>
    </w:tbl>
    <w:p w:rsidR="00350237" w:rsidRDefault="00350237"/>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lang w:val="sr-Latn-RS"/>
        </w:rPr>
      </w:pPr>
    </w:p>
    <w:p w:rsidR="00350237" w:rsidRDefault="00350237">
      <w:pPr>
        <w:rPr>
          <w:rFonts w:ascii="Arial" w:hAnsi="Arial" w:cs="Arial"/>
          <w:b/>
          <w:bCs/>
          <w:i/>
          <w:iCs/>
          <w:lang w:val="sr-Latn-RS"/>
        </w:rPr>
      </w:pPr>
    </w:p>
    <w:p w:rsidR="00350237" w:rsidRDefault="00350237">
      <w:pPr>
        <w:rPr>
          <w:rFonts w:ascii="Arial" w:hAnsi="Arial" w:cs="Arial"/>
          <w:b/>
          <w:bCs/>
          <w:i/>
          <w:iCs/>
        </w:rPr>
      </w:pPr>
    </w:p>
    <w:p w:rsidR="00350237" w:rsidRDefault="00A2249A">
      <w:pPr>
        <w:pStyle w:val="BodyText3"/>
        <w:spacing w:after="0"/>
        <w:jc w:val="right"/>
        <w:rPr>
          <w:rFonts w:ascii="Arial" w:hAnsi="Arial" w:cs="Arial"/>
          <w:b/>
          <w:bCs/>
          <w:sz w:val="28"/>
          <w:szCs w:val="28"/>
        </w:rPr>
      </w:pPr>
      <w:r>
        <w:rPr>
          <w:rFonts w:ascii="Arial" w:hAnsi="Arial" w:cs="Arial"/>
          <w:b/>
          <w:bCs/>
          <w:sz w:val="28"/>
          <w:szCs w:val="28"/>
        </w:rPr>
        <w:t xml:space="preserve"> (ОБРАЗАЦ 4)</w:t>
      </w:r>
    </w:p>
    <w:p w:rsidR="00350237" w:rsidRDefault="00350237">
      <w:pPr>
        <w:pStyle w:val="BodyText3"/>
        <w:spacing w:after="0"/>
        <w:jc w:val="right"/>
        <w:rPr>
          <w:rFonts w:ascii="Arial" w:hAnsi="Arial" w:cs="Arial"/>
          <w:b/>
          <w:bCs/>
          <w:sz w:val="28"/>
          <w:szCs w:val="28"/>
        </w:rPr>
      </w:pPr>
    </w:p>
    <w:p w:rsidR="00350237" w:rsidRDefault="00A2249A">
      <w:pPr>
        <w:pStyle w:val="BodyText3"/>
        <w:spacing w:after="0"/>
        <w:jc w:val="center"/>
        <w:rPr>
          <w:rFonts w:ascii="Arial" w:hAnsi="Arial" w:cs="Arial"/>
          <w:b/>
          <w:bCs/>
          <w:sz w:val="28"/>
          <w:szCs w:val="28"/>
        </w:rPr>
      </w:pPr>
      <w:r>
        <w:rPr>
          <w:rFonts w:ascii="Arial" w:hAnsi="Arial" w:cs="Arial"/>
          <w:b/>
          <w:bCs/>
          <w:sz w:val="28"/>
          <w:szCs w:val="28"/>
        </w:rPr>
        <w:t>ОБРАЗАЦ ИЗЈАВЕ О НЕЗАВИСНОЈ ПОНУДИ</w:t>
      </w:r>
    </w:p>
    <w:p w:rsidR="00350237" w:rsidRDefault="00350237">
      <w:pPr>
        <w:pStyle w:val="BodyText3"/>
        <w:spacing w:after="0"/>
        <w:jc w:val="center"/>
        <w:rPr>
          <w:rFonts w:ascii="Arial" w:hAnsi="Arial" w:cs="Arial"/>
          <w:b/>
          <w:bCs/>
          <w:sz w:val="28"/>
          <w:szCs w:val="28"/>
        </w:rPr>
      </w:pPr>
    </w:p>
    <w:p w:rsidR="00350237" w:rsidRDefault="00350237">
      <w:pPr>
        <w:pStyle w:val="BodyText3"/>
        <w:spacing w:after="0"/>
        <w:jc w:val="center"/>
        <w:rPr>
          <w:rFonts w:ascii="Arial" w:hAnsi="Arial" w:cs="Arial"/>
          <w:bCs/>
          <w:sz w:val="24"/>
          <w:szCs w:val="24"/>
        </w:rPr>
      </w:pPr>
    </w:p>
    <w:p w:rsidR="00350237" w:rsidRDefault="00A2249A">
      <w:pPr>
        <w:pStyle w:val="BodyText3"/>
        <w:spacing w:after="0"/>
        <w:jc w:val="both"/>
        <w:rPr>
          <w:rFonts w:ascii="Arial" w:hAnsi="Arial" w:cs="Arial"/>
          <w:sz w:val="24"/>
          <w:szCs w:val="24"/>
        </w:rPr>
      </w:pPr>
      <w:r>
        <w:rPr>
          <w:rFonts w:ascii="Arial" w:hAnsi="Arial" w:cs="Arial"/>
          <w:sz w:val="24"/>
          <w:szCs w:val="24"/>
        </w:rPr>
        <w:t xml:space="preserve">У складу са чланом 26. ЗЈН, ________________________________________, </w:t>
      </w:r>
    </w:p>
    <w:p w:rsidR="00350237" w:rsidRDefault="00A2249A">
      <w:pPr>
        <w:pStyle w:val="BodyText3"/>
        <w:spacing w:after="0"/>
        <w:jc w:val="both"/>
        <w:rPr>
          <w:rFonts w:ascii="Arial" w:hAnsi="Arial" w:cs="Arial"/>
          <w:sz w:val="20"/>
          <w:szCs w:val="20"/>
        </w:rPr>
      </w:pPr>
      <w:r>
        <w:rPr>
          <w:rFonts w:ascii="Arial" w:hAnsi="Arial" w:cs="Arial"/>
          <w:sz w:val="24"/>
          <w:szCs w:val="24"/>
        </w:rPr>
        <w:t xml:space="preserve">                                                                           </w:t>
      </w:r>
      <w:r>
        <w:rPr>
          <w:rFonts w:ascii="Arial" w:hAnsi="Arial" w:cs="Arial"/>
          <w:sz w:val="20"/>
          <w:szCs w:val="20"/>
        </w:rPr>
        <w:t xml:space="preserve"> (Назив понуђача)</w:t>
      </w:r>
    </w:p>
    <w:p w:rsidR="00350237" w:rsidRDefault="00A2249A">
      <w:pPr>
        <w:pStyle w:val="BodyText3"/>
        <w:spacing w:after="0"/>
        <w:jc w:val="both"/>
        <w:rPr>
          <w:rFonts w:ascii="Arial" w:hAnsi="Arial" w:cs="Arial"/>
          <w:sz w:val="24"/>
          <w:szCs w:val="24"/>
        </w:rPr>
      </w:pPr>
      <w:r>
        <w:rPr>
          <w:rFonts w:ascii="Arial" w:hAnsi="Arial" w:cs="Arial"/>
          <w:sz w:val="24"/>
          <w:szCs w:val="24"/>
        </w:rPr>
        <w:t xml:space="preserve">даје: </w:t>
      </w:r>
    </w:p>
    <w:p w:rsidR="00350237" w:rsidRDefault="00350237">
      <w:pPr>
        <w:pStyle w:val="BodyText3"/>
        <w:spacing w:before="360" w:after="360"/>
        <w:ind w:firstLine="227"/>
        <w:jc w:val="both"/>
        <w:rPr>
          <w:rFonts w:ascii="Arial" w:hAnsi="Arial" w:cs="Arial"/>
          <w:w w:val="200"/>
          <w:sz w:val="24"/>
          <w:szCs w:val="24"/>
        </w:rPr>
      </w:pPr>
    </w:p>
    <w:p w:rsidR="00350237" w:rsidRDefault="00A2249A">
      <w:pPr>
        <w:pStyle w:val="BodyText3"/>
        <w:spacing w:before="360" w:after="360"/>
        <w:ind w:firstLine="227"/>
        <w:jc w:val="center"/>
        <w:rPr>
          <w:rFonts w:ascii="Arial" w:hAnsi="Arial" w:cs="Arial"/>
          <w:b/>
          <w:bCs/>
          <w:sz w:val="24"/>
          <w:szCs w:val="24"/>
        </w:rPr>
      </w:pPr>
      <w:r>
        <w:rPr>
          <w:rFonts w:ascii="Arial" w:hAnsi="Arial" w:cs="Arial"/>
          <w:b/>
          <w:bCs/>
          <w:sz w:val="24"/>
          <w:szCs w:val="24"/>
        </w:rPr>
        <w:t xml:space="preserve">ИЗЈАВУ </w:t>
      </w:r>
    </w:p>
    <w:p w:rsidR="00350237" w:rsidRDefault="00A2249A">
      <w:pPr>
        <w:pStyle w:val="BodyText3"/>
        <w:spacing w:before="360" w:after="360"/>
        <w:ind w:firstLine="227"/>
        <w:jc w:val="center"/>
        <w:rPr>
          <w:rFonts w:ascii="Arial" w:hAnsi="Arial" w:cs="Arial"/>
          <w:b/>
          <w:bCs/>
          <w:sz w:val="24"/>
          <w:szCs w:val="24"/>
        </w:rPr>
      </w:pPr>
      <w:r>
        <w:rPr>
          <w:rFonts w:ascii="Arial" w:hAnsi="Arial" w:cs="Arial"/>
          <w:b/>
          <w:bCs/>
          <w:sz w:val="24"/>
          <w:szCs w:val="24"/>
        </w:rPr>
        <w:t>О НЕЗАВИСНОЈ ПОНУДИ</w:t>
      </w:r>
    </w:p>
    <w:p w:rsidR="00350237" w:rsidRDefault="00350237">
      <w:pPr>
        <w:pStyle w:val="BodyText3"/>
        <w:spacing w:after="0"/>
        <w:jc w:val="both"/>
        <w:rPr>
          <w:rFonts w:ascii="Arial" w:hAnsi="Arial" w:cs="Arial"/>
          <w:bCs/>
          <w:sz w:val="24"/>
          <w:szCs w:val="24"/>
        </w:rPr>
      </w:pPr>
    </w:p>
    <w:p w:rsidR="00350237" w:rsidRDefault="00350237">
      <w:pPr>
        <w:pStyle w:val="BodyText3"/>
        <w:spacing w:after="0"/>
        <w:jc w:val="both"/>
        <w:rPr>
          <w:rFonts w:ascii="Arial" w:hAnsi="Arial" w:cs="Arial"/>
          <w:bCs/>
          <w:sz w:val="24"/>
          <w:szCs w:val="24"/>
        </w:rPr>
      </w:pPr>
    </w:p>
    <w:p w:rsidR="00350237" w:rsidRDefault="00A2249A">
      <w:pPr>
        <w:jc w:val="both"/>
        <w:rPr>
          <w:rFonts w:ascii="Arial" w:hAnsi="Arial" w:cs="Arial"/>
          <w:bCs/>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350237" w:rsidRDefault="00A2249A">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отврђујем да сам понуду у поступку јавне набавке</w:t>
      </w:r>
      <w:r>
        <w:rPr>
          <w:rFonts w:ascii="Arial" w:hAnsi="Arial" w:cs="Arial"/>
          <w:color w:val="00000A"/>
          <w:lang w:val="ru-RU"/>
        </w:rPr>
        <w:t xml:space="preserve"> бр. </w:t>
      </w:r>
      <w:r>
        <w:rPr>
          <w:rFonts w:ascii="Arial" w:hAnsi="Arial" w:cs="Arial"/>
          <w:color w:val="00000A"/>
        </w:rPr>
        <w:t>04/2017</w:t>
      </w:r>
      <w:r>
        <w:rPr>
          <w:rFonts w:ascii="Arial" w:hAnsi="Arial" w:cs="Arial"/>
          <w:i/>
          <w:iCs/>
          <w:lang w:val="ru-RU"/>
        </w:rPr>
        <w:t xml:space="preserve"> </w:t>
      </w:r>
      <w:r>
        <w:rPr>
          <w:rFonts w:ascii="Arial" w:hAnsi="Arial" w:cs="Arial"/>
        </w:rPr>
        <w:t xml:space="preserve">набавка добара - Лабораторијски материјал и реагенси, </w:t>
      </w:r>
      <w:r>
        <w:rPr>
          <w:rFonts w:ascii="Arial" w:hAnsi="Arial" w:cs="Arial"/>
          <w:bCs/>
        </w:rPr>
        <w:t>поднео независно, без договора са другим понуђачима или заинтересованим лицима.</w:t>
      </w:r>
    </w:p>
    <w:p w:rsidR="00350237" w:rsidRDefault="00350237">
      <w:pPr>
        <w:jc w:val="both"/>
        <w:rPr>
          <w:rFonts w:ascii="Arial" w:hAnsi="Arial" w:cs="Arial"/>
          <w:bCs/>
        </w:rPr>
      </w:pPr>
    </w:p>
    <w:p w:rsidR="00350237" w:rsidRDefault="00350237">
      <w:pPr>
        <w:jc w:val="both"/>
        <w:rPr>
          <w:rFonts w:ascii="Arial" w:hAnsi="Arial" w:cs="Arial"/>
          <w:bCs/>
        </w:rPr>
      </w:pPr>
    </w:p>
    <w:p w:rsidR="00350237" w:rsidRDefault="00350237">
      <w:pPr>
        <w:pStyle w:val="BodyText3"/>
        <w:spacing w:after="0"/>
        <w:ind w:firstLine="227"/>
        <w:jc w:val="both"/>
        <w:rPr>
          <w:rFonts w:ascii="Arial" w:hAnsi="Arial" w:cs="Arial"/>
          <w:sz w:val="24"/>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3080"/>
        <w:gridCol w:w="3064"/>
        <w:gridCol w:w="3098"/>
      </w:tblGrid>
      <w:tr w:rsidR="00350237">
        <w:tc>
          <w:tcPr>
            <w:tcW w:w="3080" w:type="dxa"/>
            <w:tcBorders>
              <w:top w:val="nil"/>
              <w:left w:val="nil"/>
              <w:bottom w:val="nil"/>
              <w:right w:val="nil"/>
            </w:tcBorders>
            <w:shd w:val="clear" w:color="auto" w:fill="FFFFFF"/>
            <w:vAlign w:val="center"/>
          </w:tcPr>
          <w:p w:rsidR="00350237" w:rsidRDefault="00A2249A">
            <w:pPr>
              <w:pStyle w:val="BodyText2"/>
              <w:spacing w:line="100" w:lineRule="atLeast"/>
              <w:jc w:val="center"/>
              <w:rPr>
                <w:rFonts w:ascii="Arial" w:hAnsi="Arial" w:cs="Arial"/>
              </w:rPr>
            </w:pPr>
            <w:r>
              <w:rPr>
                <w:rFonts w:ascii="Arial" w:hAnsi="Arial" w:cs="Arial"/>
              </w:rPr>
              <w:t>Датум:</w:t>
            </w:r>
          </w:p>
        </w:tc>
        <w:tc>
          <w:tcPr>
            <w:tcW w:w="3064" w:type="dxa"/>
            <w:tcBorders>
              <w:top w:val="nil"/>
              <w:left w:val="nil"/>
              <w:bottom w:val="nil"/>
              <w:right w:val="nil"/>
            </w:tcBorders>
            <w:shd w:val="clear" w:color="auto" w:fill="FFFFFF"/>
            <w:vAlign w:val="center"/>
          </w:tcPr>
          <w:p w:rsidR="00350237" w:rsidRDefault="00A2249A">
            <w:pPr>
              <w:pStyle w:val="BodyText2"/>
              <w:spacing w:line="100" w:lineRule="atLeast"/>
              <w:jc w:val="center"/>
              <w:rPr>
                <w:rFonts w:ascii="Arial" w:hAnsi="Arial" w:cs="Arial"/>
              </w:rPr>
            </w:pPr>
            <w:r>
              <w:rPr>
                <w:rFonts w:ascii="Arial" w:hAnsi="Arial" w:cs="Arial"/>
              </w:rPr>
              <w:t>М.П.</w:t>
            </w:r>
          </w:p>
        </w:tc>
        <w:tc>
          <w:tcPr>
            <w:tcW w:w="3098" w:type="dxa"/>
            <w:tcBorders>
              <w:top w:val="nil"/>
              <w:left w:val="nil"/>
              <w:bottom w:val="nil"/>
              <w:right w:val="nil"/>
            </w:tcBorders>
            <w:shd w:val="clear" w:color="auto" w:fill="FFFFFF"/>
            <w:vAlign w:val="center"/>
          </w:tcPr>
          <w:p w:rsidR="00350237" w:rsidRDefault="00A2249A">
            <w:pPr>
              <w:pStyle w:val="BodyText2"/>
              <w:spacing w:line="100" w:lineRule="atLeast"/>
              <w:jc w:val="center"/>
              <w:rPr>
                <w:rFonts w:ascii="Arial" w:hAnsi="Arial" w:cs="Arial"/>
              </w:rPr>
            </w:pPr>
            <w:r>
              <w:rPr>
                <w:rFonts w:ascii="Arial" w:hAnsi="Arial" w:cs="Arial"/>
              </w:rPr>
              <w:t>Потпис понуђача</w:t>
            </w:r>
          </w:p>
        </w:tc>
      </w:tr>
      <w:tr w:rsidR="00350237">
        <w:tc>
          <w:tcPr>
            <w:tcW w:w="3080" w:type="dxa"/>
            <w:tcBorders>
              <w:top w:val="nil"/>
              <w:left w:val="nil"/>
              <w:bottom w:val="single" w:sz="4" w:space="0" w:color="000001"/>
              <w:right w:val="nil"/>
            </w:tcBorders>
            <w:shd w:val="clear" w:color="auto" w:fill="FFFFFF"/>
          </w:tcPr>
          <w:p w:rsidR="00350237" w:rsidRDefault="00350237">
            <w:pPr>
              <w:pStyle w:val="BodyText2"/>
              <w:spacing w:line="100" w:lineRule="atLeast"/>
              <w:jc w:val="both"/>
              <w:rPr>
                <w:rFonts w:ascii="Arial" w:hAnsi="Arial" w:cs="Arial"/>
              </w:rPr>
            </w:pPr>
          </w:p>
        </w:tc>
        <w:tc>
          <w:tcPr>
            <w:tcW w:w="3064" w:type="dxa"/>
            <w:tcBorders>
              <w:top w:val="nil"/>
              <w:left w:val="nil"/>
              <w:bottom w:val="nil"/>
              <w:right w:val="nil"/>
            </w:tcBorders>
            <w:shd w:val="clear" w:color="auto" w:fill="FFFFFF"/>
          </w:tcPr>
          <w:p w:rsidR="00350237" w:rsidRDefault="00350237">
            <w:pPr>
              <w:pStyle w:val="BodyText2"/>
              <w:spacing w:line="100" w:lineRule="atLeast"/>
              <w:jc w:val="both"/>
              <w:rPr>
                <w:rFonts w:ascii="Arial" w:hAnsi="Arial" w:cs="Arial"/>
              </w:rPr>
            </w:pPr>
          </w:p>
        </w:tc>
        <w:tc>
          <w:tcPr>
            <w:tcW w:w="3098" w:type="dxa"/>
            <w:tcBorders>
              <w:top w:val="nil"/>
              <w:left w:val="nil"/>
              <w:bottom w:val="single" w:sz="4" w:space="0" w:color="000001"/>
              <w:right w:val="nil"/>
            </w:tcBorders>
            <w:shd w:val="clear" w:color="auto" w:fill="FFFFFF"/>
          </w:tcPr>
          <w:p w:rsidR="00350237" w:rsidRDefault="00350237">
            <w:pPr>
              <w:pStyle w:val="BodyText2"/>
              <w:spacing w:line="100" w:lineRule="atLeast"/>
              <w:jc w:val="both"/>
              <w:rPr>
                <w:rFonts w:ascii="Arial" w:hAnsi="Arial" w:cs="Arial"/>
              </w:rPr>
            </w:pPr>
          </w:p>
        </w:tc>
      </w:tr>
    </w:tbl>
    <w:p w:rsidR="00350237" w:rsidRDefault="00350237">
      <w:pPr>
        <w:pStyle w:val="BodyText3"/>
        <w:spacing w:after="0"/>
        <w:ind w:firstLine="227"/>
        <w:jc w:val="both"/>
      </w:pPr>
    </w:p>
    <w:p w:rsidR="00350237" w:rsidRDefault="00350237">
      <w:pPr>
        <w:tabs>
          <w:tab w:val="left" w:pos="6028"/>
        </w:tabs>
        <w:spacing w:line="240" w:lineRule="auto"/>
      </w:pPr>
    </w:p>
    <w:p w:rsidR="00350237" w:rsidRDefault="00A2249A">
      <w:pPr>
        <w:tabs>
          <w:tab w:val="left" w:pos="6028"/>
        </w:tabs>
        <w:spacing w:line="240" w:lineRule="auto"/>
        <w:jc w:val="both"/>
        <w:rPr>
          <w:rFonts w:ascii="Arial" w:hAnsi="Arial" w:cs="Arial"/>
          <w:bCs/>
          <w:i/>
          <w:iCs/>
          <w:color w:val="00000A"/>
        </w:rPr>
      </w:pPr>
      <w:r>
        <w:rPr>
          <w:rFonts w:ascii="Arial" w:hAnsi="Arial" w:cs="Arial"/>
          <w:b/>
          <w:bCs/>
          <w:i/>
          <w:iCs/>
          <w:color w:val="00000A"/>
        </w:rPr>
        <w:t xml:space="preserve">Напомена: </w:t>
      </w:r>
      <w:r>
        <w:rPr>
          <w:rFonts w:ascii="Arial" w:hAnsi="Arial" w:cs="Arial"/>
          <w:bCs/>
          <w:i/>
          <w:iCs/>
          <w:color w:val="00000A"/>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350237" w:rsidRDefault="00A2249A">
      <w:pPr>
        <w:tabs>
          <w:tab w:val="left" w:pos="6028"/>
        </w:tabs>
        <w:spacing w:line="240" w:lineRule="auto"/>
        <w:jc w:val="both"/>
        <w:rPr>
          <w:rFonts w:ascii="Arial" w:hAnsi="Arial" w:cs="Arial"/>
          <w:bCs/>
          <w:i/>
          <w:iCs/>
          <w:color w:val="00000A"/>
        </w:rPr>
      </w:pPr>
      <w:r>
        <w:rPr>
          <w:rFonts w:ascii="Arial" w:hAnsi="Arial" w:cs="Arial"/>
          <w:b/>
          <w:bCs/>
          <w:i/>
          <w:iCs/>
          <w:color w:val="00000A"/>
          <w:u w:val="single"/>
        </w:rPr>
        <w:t>Уколико понуду подноси група понуђача,</w:t>
      </w:r>
      <w:r>
        <w:rPr>
          <w:rFonts w:ascii="Arial" w:hAnsi="Arial" w:cs="Arial"/>
          <w:bCs/>
          <w:i/>
          <w:iCs/>
          <w:color w:val="00000A"/>
        </w:rPr>
        <w:t xml:space="preserve"> Изјава мора бити потписана од стране овлашћеног лица сваког понуђача из групе понуђача и оверена печатом.</w:t>
      </w:r>
    </w:p>
    <w:p w:rsidR="00350237" w:rsidRDefault="00350237">
      <w:pPr>
        <w:rPr>
          <w:rFonts w:ascii="Arial" w:hAnsi="Arial" w:cs="Arial"/>
          <w:b/>
          <w:bCs/>
          <w:i/>
          <w:iCs/>
          <w:lang w:val="sr-Latn-RS"/>
        </w:rPr>
      </w:pPr>
    </w:p>
    <w:p w:rsidR="00350237" w:rsidRDefault="00350237">
      <w:pPr>
        <w:rPr>
          <w:rFonts w:ascii="Arial" w:hAnsi="Arial" w:cs="Arial"/>
          <w:b/>
          <w:bCs/>
          <w:i/>
          <w:iCs/>
          <w:lang w:val="sr-Latn-RS"/>
        </w:rPr>
      </w:pPr>
    </w:p>
    <w:p w:rsidR="00350237" w:rsidRDefault="00350237">
      <w:pPr>
        <w:rPr>
          <w:rFonts w:ascii="Arial" w:hAnsi="Arial" w:cs="Arial"/>
          <w:b/>
          <w:bCs/>
          <w:i/>
          <w:iCs/>
          <w:lang w:val="sr-Latn-RS"/>
        </w:rPr>
      </w:pPr>
    </w:p>
    <w:p w:rsidR="00350237" w:rsidRDefault="00350237">
      <w:pPr>
        <w:rPr>
          <w:rFonts w:ascii="Arial" w:hAnsi="Arial" w:cs="Arial"/>
          <w:b/>
          <w:bCs/>
          <w:i/>
          <w:iCs/>
          <w:lang w:val="sr-Latn-RS"/>
        </w:rPr>
      </w:pPr>
    </w:p>
    <w:p w:rsidR="00350237" w:rsidRDefault="00350237">
      <w:pPr>
        <w:pStyle w:val="BodyText3"/>
        <w:spacing w:after="0"/>
        <w:jc w:val="center"/>
        <w:rPr>
          <w:rFonts w:ascii="Arial" w:hAnsi="Arial" w:cs="Arial"/>
          <w:sz w:val="24"/>
          <w:szCs w:val="24"/>
        </w:rPr>
      </w:pPr>
    </w:p>
    <w:p w:rsidR="00350237" w:rsidRDefault="00A2249A">
      <w:pPr>
        <w:jc w:val="right"/>
        <w:rPr>
          <w:rFonts w:ascii="Arial" w:hAnsi="Arial" w:cs="Arial"/>
          <w:b/>
          <w:bCs/>
          <w:sz w:val="28"/>
          <w:szCs w:val="28"/>
        </w:rPr>
      </w:pPr>
      <w:r>
        <w:rPr>
          <w:rFonts w:ascii="Arial" w:hAnsi="Arial" w:cs="Arial"/>
          <w:b/>
          <w:bCs/>
          <w:sz w:val="28"/>
          <w:szCs w:val="28"/>
        </w:rPr>
        <w:t>(ОБРАЗАЦ 5)</w:t>
      </w:r>
    </w:p>
    <w:p w:rsidR="00350237" w:rsidRDefault="00350237">
      <w:pPr>
        <w:jc w:val="right"/>
        <w:rPr>
          <w:rFonts w:ascii="Arial" w:hAnsi="Arial" w:cs="Arial"/>
          <w:b/>
          <w:bCs/>
          <w:sz w:val="28"/>
          <w:szCs w:val="28"/>
          <w:lang w:val="sr-Latn-RS"/>
        </w:rPr>
      </w:pPr>
    </w:p>
    <w:p w:rsidR="00350237" w:rsidRDefault="00A2249A">
      <w:pPr>
        <w:jc w:val="center"/>
        <w:rPr>
          <w:rFonts w:ascii="Arial" w:hAnsi="Arial" w:cs="Arial"/>
          <w:b/>
          <w:bCs/>
          <w:sz w:val="28"/>
          <w:szCs w:val="28"/>
        </w:rPr>
      </w:pPr>
      <w:r>
        <w:rPr>
          <w:rFonts w:ascii="Arial" w:hAnsi="Arial" w:cs="Arial"/>
          <w:b/>
          <w:bCs/>
          <w:sz w:val="28"/>
          <w:szCs w:val="28"/>
        </w:rPr>
        <w:t>ОБРАЗАЦ ИЗЈАВЕ ПОНУЂАЧА  О ИСПУЊЕНОСТИ ОБАВЕЗНИХ И ДОДАТНИХ УСЛОВА ЗА УЧЕШЋЕ У ПОСТУПКУ ЈАВНЕ НАБАВКЕ -  ЧЛ. 75. И 76. ЗЈН</w:t>
      </w:r>
    </w:p>
    <w:p w:rsidR="00350237" w:rsidRDefault="00350237">
      <w:pPr>
        <w:jc w:val="center"/>
        <w:rPr>
          <w:rFonts w:ascii="Arial" w:hAnsi="Arial" w:cs="Arial"/>
          <w:b/>
          <w:bCs/>
        </w:rPr>
      </w:pPr>
    </w:p>
    <w:p w:rsidR="00350237" w:rsidRDefault="00A2249A">
      <w:pPr>
        <w:jc w:val="both"/>
        <w:rPr>
          <w:rFonts w:ascii="Arial" w:hAnsi="Arial" w:cs="Arial"/>
        </w:rPr>
      </w:pPr>
      <w:r>
        <w:rPr>
          <w:rFonts w:ascii="Arial" w:hAnsi="Arial" w:cs="Arial"/>
        </w:rPr>
        <w:t>Под пуном материјалном и кривичном одговорношћу, као заступник понуђача, дајем следећу</w:t>
      </w:r>
      <w:r>
        <w:rPr>
          <w:rFonts w:ascii="Arial" w:hAnsi="Arial" w:cs="Arial"/>
        </w:rPr>
        <w:tab/>
      </w:r>
      <w:r>
        <w:rPr>
          <w:rFonts w:ascii="Arial" w:hAnsi="Arial" w:cs="Arial"/>
        </w:rPr>
        <w:tab/>
      </w:r>
      <w:r>
        <w:rPr>
          <w:rFonts w:ascii="Arial" w:hAnsi="Arial" w:cs="Arial"/>
        </w:rPr>
        <w:tab/>
      </w:r>
      <w:r>
        <w:rPr>
          <w:rFonts w:ascii="Arial" w:hAnsi="Arial" w:cs="Arial"/>
        </w:rPr>
        <w:tab/>
      </w:r>
    </w:p>
    <w:p w:rsidR="00350237" w:rsidRDefault="00350237">
      <w:pPr>
        <w:jc w:val="both"/>
        <w:rPr>
          <w:rFonts w:ascii="Arial" w:hAnsi="Arial" w:cs="Arial"/>
        </w:rPr>
      </w:pPr>
    </w:p>
    <w:p w:rsidR="00350237" w:rsidRDefault="00A2249A">
      <w:pPr>
        <w:jc w:val="center"/>
        <w:rPr>
          <w:rFonts w:ascii="Arial" w:hAnsi="Arial" w:cs="Arial"/>
          <w:b/>
        </w:rPr>
      </w:pPr>
      <w:r>
        <w:rPr>
          <w:rFonts w:ascii="Arial" w:hAnsi="Arial" w:cs="Arial"/>
          <w:b/>
        </w:rPr>
        <w:t>И З Ј А В У</w:t>
      </w:r>
    </w:p>
    <w:p w:rsidR="00350237" w:rsidRDefault="00350237">
      <w:pPr>
        <w:jc w:val="center"/>
        <w:rPr>
          <w:rFonts w:ascii="Arial" w:hAnsi="Arial" w:cs="Arial"/>
        </w:rPr>
      </w:pPr>
    </w:p>
    <w:p w:rsidR="00350237" w:rsidRDefault="00A2249A">
      <w:pPr>
        <w:jc w:val="both"/>
        <w:rPr>
          <w:rFonts w:ascii="Arial" w:hAnsi="Arial" w:cs="Arial"/>
        </w:rPr>
      </w:pPr>
      <w:r>
        <w:rPr>
          <w:rFonts w:ascii="Arial" w:hAnsi="Arial" w:cs="Arial"/>
        </w:rPr>
        <w:t xml:space="preserve">Понуђач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rPr>
        <w:t xml:space="preserve"> </w:t>
      </w:r>
      <w:r>
        <w:rPr>
          <w:rFonts w:ascii="Arial" w:hAnsi="Arial" w:cs="Arial"/>
        </w:rPr>
        <w:t>у поступку јавне набавке</w:t>
      </w:r>
      <w:r>
        <w:rPr>
          <w:rFonts w:ascii="Arial" w:hAnsi="Arial" w:cs="Arial"/>
          <w:color w:val="00000A"/>
          <w:lang w:val="ru-RU"/>
        </w:rPr>
        <w:t xml:space="preserve"> бр. </w:t>
      </w:r>
      <w:r>
        <w:rPr>
          <w:rFonts w:ascii="Arial" w:hAnsi="Arial" w:cs="Arial"/>
          <w:color w:val="00000A"/>
        </w:rPr>
        <w:t>04/2017</w:t>
      </w:r>
      <w:r>
        <w:rPr>
          <w:rFonts w:ascii="Arial" w:hAnsi="Arial" w:cs="Arial"/>
          <w:i/>
          <w:iCs/>
          <w:lang w:val="ru-RU"/>
        </w:rPr>
        <w:t xml:space="preserve"> </w:t>
      </w:r>
      <w:r>
        <w:rPr>
          <w:rFonts w:ascii="Arial" w:hAnsi="Arial" w:cs="Arial"/>
        </w:rPr>
        <w:t>набавка добара - Лабораторијски материјал и реагенси, испуњава све услове из чл. 75.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 и то:</w:t>
      </w:r>
    </w:p>
    <w:p w:rsidR="00350237" w:rsidRDefault="00350237">
      <w:pPr>
        <w:jc w:val="both"/>
        <w:rPr>
          <w:rFonts w:ascii="Arial" w:hAnsi="Arial" w:cs="Arial"/>
          <w:iCs/>
        </w:rPr>
      </w:pPr>
    </w:p>
    <w:p w:rsidR="00350237" w:rsidRDefault="00A2249A">
      <w:pPr>
        <w:pStyle w:val="ListParagraph"/>
        <w:numPr>
          <w:ilvl w:val="0"/>
          <w:numId w:val="7"/>
        </w:numPr>
        <w:jc w:val="both"/>
        <w:rPr>
          <w:rFonts w:ascii="Arial" w:hAnsi="Arial" w:cs="Arial"/>
          <w:iCs/>
        </w:rPr>
      </w:pPr>
      <w:r>
        <w:rPr>
          <w:rFonts w:ascii="Arial" w:hAnsi="Arial" w:cs="Arial"/>
          <w:iCs/>
        </w:rPr>
        <w:t>Понуђач је регистрован код надлежног органа, односно уписан у одговарајући регистар (чл. 75. ст. 1. тач. 1) ЗЈН);</w:t>
      </w:r>
    </w:p>
    <w:p w:rsidR="00350237" w:rsidRDefault="00A2249A">
      <w:pPr>
        <w:pStyle w:val="ListParagraph"/>
        <w:numPr>
          <w:ilvl w:val="0"/>
          <w:numId w:val="7"/>
        </w:numPr>
        <w:jc w:val="both"/>
        <w:rPr>
          <w:rFonts w:ascii="Arial" w:hAnsi="Arial" w:cs="Arial"/>
          <w:iCs/>
        </w:rPr>
      </w:pPr>
      <w:r>
        <w:rPr>
          <w:rFonts w:ascii="Arial" w:hAnsi="Arial" w:cs="Arial"/>
          <w:iCs/>
        </w:rPr>
        <w:t xml:space="preserve">Понуђач и његов законски </w:t>
      </w:r>
      <w:r>
        <w:rPr>
          <w:rFonts w:ascii="Arial" w:hAnsi="Arial" w:cs="Arial"/>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rPr>
        <w:t>(чл. 75. ст. 1. тач. 2) ЗЈН);</w:t>
      </w:r>
    </w:p>
    <w:p w:rsidR="00350237" w:rsidRDefault="00A2249A">
      <w:pPr>
        <w:pStyle w:val="ListParagraph"/>
        <w:numPr>
          <w:ilvl w:val="0"/>
          <w:numId w:val="7"/>
        </w:numPr>
        <w:jc w:val="both"/>
        <w:rPr>
          <w:rFonts w:ascii="Arial" w:hAnsi="Arial" w:cs="Arial"/>
          <w:i/>
        </w:rPr>
      </w:pPr>
      <w:r>
        <w:rPr>
          <w:rFonts w:ascii="Arial" w:hAnsi="Arial" w:cs="Arial"/>
          <w:bCs/>
          <w:iCs/>
        </w:rPr>
        <w:t xml:space="preserve">Понуђач је измирио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Cs/>
        </w:rPr>
        <w:t xml:space="preserve"> (чл. 75. ст. 1. тач. 4) ЗЈН)</w:t>
      </w:r>
      <w:r>
        <w:rPr>
          <w:rFonts w:ascii="Arial" w:hAnsi="Arial" w:cs="Arial"/>
          <w:i/>
        </w:rPr>
        <w:t>;</w:t>
      </w:r>
    </w:p>
    <w:p w:rsidR="00350237" w:rsidRDefault="00A2249A">
      <w:pPr>
        <w:pStyle w:val="ListParagraph"/>
        <w:numPr>
          <w:ilvl w:val="0"/>
          <w:numId w:val="7"/>
        </w:numPr>
        <w:jc w:val="both"/>
        <w:rPr>
          <w:rFonts w:ascii="Arial" w:eastAsia="Times New Roman" w:hAnsi="Arial" w:cs="Arial"/>
          <w:lang w:eastAsia="sr-Latn-RS"/>
        </w:rPr>
      </w:pPr>
      <w:r>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eastAsia="Times New Roman" w:hAnsi="Arial" w:cs="Arial"/>
          <w:lang w:eastAsia="sr-Latn-RS"/>
        </w:rPr>
        <w:t xml:space="preserve">и нема забрану обављања делатности која је на снази у време подношења понуде за предметну јавну набавку </w:t>
      </w:r>
      <w:r>
        <w:rPr>
          <w:rFonts w:ascii="Arial" w:hAnsi="Arial" w:cs="Arial"/>
          <w:iCs/>
        </w:rPr>
        <w:t>(чл. 75. ст. 2. ЗЈН)</w:t>
      </w:r>
      <w:r>
        <w:rPr>
          <w:rFonts w:ascii="Arial" w:eastAsia="Times New Roman" w:hAnsi="Arial" w:cs="Arial"/>
          <w:lang w:eastAsia="sr-Latn-RS"/>
        </w:rPr>
        <w:t>;</w:t>
      </w:r>
    </w:p>
    <w:p w:rsidR="00350237" w:rsidRDefault="00350237">
      <w:pPr>
        <w:pStyle w:val="ListParagraph"/>
        <w:jc w:val="both"/>
        <w:rPr>
          <w:rFonts w:ascii="Arial" w:hAnsi="Arial" w:cs="Arial"/>
          <w:iCs/>
          <w:lang w:val="sr-Latn-RS"/>
        </w:rPr>
      </w:pPr>
    </w:p>
    <w:p w:rsidR="00350237" w:rsidRDefault="00A2249A">
      <w:pPr>
        <w:jc w:val="right"/>
        <w:rPr>
          <w:rFonts w:ascii="Arial" w:hAnsi="Arial" w:cs="Arial"/>
          <w:u w:val="single"/>
          <w:lang w:val="ru-RU"/>
        </w:rPr>
      </w:pPr>
      <w:r>
        <w:rPr>
          <w:rFonts w:ascii="Arial" w:hAnsi="Arial" w:cs="Arial"/>
          <w:u w:val="single"/>
          <w:lang w:val="ru-RU"/>
        </w:rPr>
        <w:tab/>
      </w:r>
      <w:r>
        <w:rPr>
          <w:rFonts w:ascii="Arial" w:hAnsi="Arial" w:cs="Arial"/>
          <w:u w:val="single"/>
          <w:lang w:val="ru-RU"/>
        </w:rPr>
        <w:tab/>
      </w:r>
      <w:r>
        <w:rPr>
          <w:rFonts w:ascii="Arial" w:hAnsi="Arial" w:cs="Arial"/>
          <w:u w:val="single"/>
          <w:lang w:val="ru-RU"/>
        </w:rPr>
        <w:tab/>
      </w:r>
      <w:r>
        <w:rPr>
          <w:rFonts w:ascii="Arial" w:hAnsi="Arial" w:cs="Arial"/>
          <w:u w:val="single"/>
          <w:lang w:val="ru-RU"/>
        </w:rPr>
        <w:tab/>
      </w:r>
      <w:r>
        <w:rPr>
          <w:rFonts w:ascii="Arial" w:hAnsi="Arial" w:cs="Arial"/>
          <w:u w:val="single"/>
          <w:lang w:val="ru-RU"/>
        </w:rPr>
        <w:tab/>
      </w:r>
    </w:p>
    <w:p w:rsidR="00350237" w:rsidRDefault="00A2249A">
      <w:pPr>
        <w:ind w:left="5670"/>
        <w:jc w:val="center"/>
        <w:rPr>
          <w:rFonts w:ascii="Arial" w:hAnsi="Arial" w:cs="Arial"/>
          <w:lang w:val="ru-RU"/>
        </w:rPr>
      </w:pPr>
      <w:r>
        <w:rPr>
          <w:rFonts w:ascii="Arial" w:hAnsi="Arial" w:cs="Arial"/>
          <w:lang w:val="ru-RU"/>
        </w:rPr>
        <w:t>Име и презиме овлашћеног лица понуђача</w:t>
      </w:r>
    </w:p>
    <w:p w:rsidR="00350237" w:rsidRDefault="00350237">
      <w:pPr>
        <w:ind w:left="5670"/>
        <w:jc w:val="center"/>
        <w:rPr>
          <w:rFonts w:ascii="Arial" w:hAnsi="Arial" w:cs="Arial"/>
          <w:lang w:val="ru-RU"/>
        </w:rPr>
      </w:pPr>
    </w:p>
    <w:p w:rsidR="00350237" w:rsidRDefault="00A2249A">
      <w:pPr>
        <w:ind w:left="4820"/>
        <w:rPr>
          <w:rFonts w:ascii="Arial" w:hAnsi="Arial" w:cs="Arial"/>
          <w:b/>
          <w:lang w:val="ru-RU"/>
        </w:rPr>
      </w:pPr>
      <w:r>
        <w:rPr>
          <w:rFonts w:ascii="Arial" w:hAnsi="Arial" w:cs="Arial"/>
          <w:b/>
          <w:lang w:val="ru-RU"/>
        </w:rPr>
        <w:t>М.П.</w:t>
      </w:r>
    </w:p>
    <w:p w:rsidR="00350237" w:rsidRDefault="00A2249A">
      <w:pPr>
        <w:jc w:val="right"/>
        <w:rPr>
          <w:rFonts w:ascii="Arial" w:hAnsi="Arial" w:cs="Arial"/>
          <w:u w:val="single"/>
          <w:lang w:val="ru-RU"/>
        </w:rPr>
      </w:pPr>
      <w:r>
        <w:rPr>
          <w:rFonts w:ascii="Arial" w:hAnsi="Arial" w:cs="Arial"/>
          <w:u w:val="single"/>
          <w:lang w:val="ru-RU"/>
        </w:rPr>
        <w:tab/>
      </w:r>
      <w:r>
        <w:rPr>
          <w:rFonts w:ascii="Arial" w:hAnsi="Arial" w:cs="Arial"/>
          <w:u w:val="single"/>
          <w:lang w:val="ru-RU"/>
        </w:rPr>
        <w:tab/>
      </w:r>
      <w:r>
        <w:rPr>
          <w:rFonts w:ascii="Arial" w:hAnsi="Arial" w:cs="Arial"/>
          <w:u w:val="single"/>
          <w:lang w:val="ru-RU"/>
        </w:rPr>
        <w:tab/>
      </w:r>
      <w:r>
        <w:rPr>
          <w:rFonts w:ascii="Arial" w:hAnsi="Arial" w:cs="Arial"/>
          <w:u w:val="single"/>
          <w:lang w:val="ru-RU"/>
        </w:rPr>
        <w:tab/>
      </w:r>
      <w:r>
        <w:rPr>
          <w:rFonts w:ascii="Arial" w:hAnsi="Arial" w:cs="Arial"/>
          <w:u w:val="single"/>
          <w:lang w:val="ru-RU"/>
        </w:rPr>
        <w:tab/>
      </w:r>
    </w:p>
    <w:p w:rsidR="00350237" w:rsidRDefault="00A2249A">
      <w:pPr>
        <w:ind w:left="5670"/>
        <w:jc w:val="center"/>
        <w:rPr>
          <w:rFonts w:ascii="Arial" w:hAnsi="Arial" w:cs="Arial"/>
          <w:lang w:val="ru-RU"/>
        </w:rPr>
      </w:pPr>
      <w:r>
        <w:rPr>
          <w:rFonts w:ascii="Arial" w:hAnsi="Arial" w:cs="Arial"/>
          <w:lang w:val="ru-RU"/>
        </w:rPr>
        <w:t>Потпис овлашћеног лица</w:t>
      </w:r>
    </w:p>
    <w:p w:rsidR="00350237" w:rsidRDefault="00350237">
      <w:pPr>
        <w:jc w:val="both"/>
        <w:rPr>
          <w:rFonts w:ascii="Arial" w:hAnsi="Arial" w:cs="Arial"/>
          <w:i/>
          <w:lang w:val="ru-RU"/>
        </w:rPr>
      </w:pPr>
    </w:p>
    <w:p w:rsidR="00350237" w:rsidRDefault="00A2249A">
      <w:pPr>
        <w:rPr>
          <w:rFonts w:ascii="Arial" w:hAnsi="Arial" w:cs="Arial"/>
        </w:rPr>
      </w:pPr>
      <w:r>
        <w:rPr>
          <w:rFonts w:ascii="Arial" w:hAnsi="Arial" w:cs="Arial"/>
        </w:rPr>
        <w:t xml:space="preserve">Место:_____________                                                            </w:t>
      </w:r>
    </w:p>
    <w:p w:rsidR="00350237" w:rsidRDefault="00A2249A">
      <w:pPr>
        <w:rPr>
          <w:rFonts w:ascii="Arial" w:hAnsi="Arial" w:cs="Arial"/>
        </w:rPr>
      </w:pPr>
      <w:r>
        <w:rPr>
          <w:rFonts w:ascii="Arial" w:hAnsi="Arial" w:cs="Arial"/>
        </w:rPr>
        <w:t xml:space="preserve">Датум:_____________                         </w:t>
      </w:r>
    </w:p>
    <w:p w:rsidR="00350237" w:rsidRDefault="00350237">
      <w:pPr>
        <w:pStyle w:val="BodyText2"/>
        <w:spacing w:line="100" w:lineRule="atLeast"/>
        <w:jc w:val="both"/>
        <w:rPr>
          <w:rFonts w:ascii="Arial" w:hAnsi="Arial" w:cs="Arial"/>
          <w:b/>
          <w:bCs/>
          <w:i/>
          <w:color w:val="00000A"/>
        </w:rPr>
      </w:pPr>
    </w:p>
    <w:p w:rsidR="00350237" w:rsidRDefault="00A2249A">
      <w:pPr>
        <w:pStyle w:val="ListParagraph"/>
        <w:ind w:left="0"/>
        <w:jc w:val="both"/>
        <w:rPr>
          <w:rFonts w:ascii="Arial" w:hAnsi="Arial" w:cs="Arial"/>
          <w:b/>
          <w:bCs/>
          <w:i/>
          <w:color w:val="00000A"/>
        </w:rPr>
      </w:pPr>
      <w:r>
        <w:rPr>
          <w:rFonts w:ascii="Arial" w:hAnsi="Arial" w:cs="Arial"/>
          <w:b/>
          <w:bCs/>
          <w:i/>
          <w:color w:val="00000A"/>
        </w:rPr>
        <w:t xml:space="preserve">Напомена: </w:t>
      </w:r>
      <w:r>
        <w:rPr>
          <w:rFonts w:ascii="Arial" w:hAnsi="Arial" w:cs="Arial"/>
          <w:bCs/>
          <w:color w:val="00000A"/>
        </w:rPr>
        <w:t>Уколико понуђач подноси понуду за све Партије или само за Партију 1, потписује и оверава ову Изјаву у складу са упутством уколико испуњава услове предвиђене овом Конкурсном документацијом и чл. 75. и 76. ЗЈН. Уколико понуђач не подноси понуду за Партију 1, већ за Партију 2. и/или Партију 3, потписује и оверава ову изјаву тако што прецрта тачку 5) уколико испуњава остале услове предвиђене овом Конкурсном документацијом и чл. 75. и 76. ЗЈН.</w:t>
      </w:r>
      <w:r>
        <w:rPr>
          <w:rFonts w:ascii="Arial" w:hAnsi="Arial" w:cs="Arial"/>
          <w:b/>
          <w:bCs/>
          <w:i/>
          <w:color w:val="00000A"/>
        </w:rPr>
        <w:t xml:space="preserve"> </w:t>
      </w:r>
    </w:p>
    <w:p w:rsidR="00350237" w:rsidRDefault="00A2249A">
      <w:pPr>
        <w:pStyle w:val="ListParagraph"/>
        <w:ind w:left="0"/>
        <w:jc w:val="both"/>
        <w:rPr>
          <w:rFonts w:ascii="Arial" w:hAnsi="Arial" w:cs="Arial"/>
          <w:bCs/>
          <w:iCs/>
          <w:color w:val="00000A"/>
        </w:rPr>
      </w:pPr>
      <w:r>
        <w:rPr>
          <w:rFonts w:ascii="Arial" w:hAnsi="Arial" w:cs="Arial"/>
          <w:bCs/>
          <w:i/>
          <w:color w:val="00000A"/>
        </w:rPr>
        <w:t xml:space="preserve"> </w:t>
      </w:r>
      <w:r>
        <w:rPr>
          <w:rFonts w:ascii="Arial" w:hAnsi="Arial" w:cs="Arial"/>
          <w:b/>
          <w:bCs/>
          <w:i/>
          <w:iCs/>
          <w:color w:val="00000A"/>
          <w:u w:val="single"/>
        </w:rPr>
        <w:t>Уколико понуду подноси група понуђача,</w:t>
      </w:r>
      <w:r>
        <w:rPr>
          <w:rFonts w:ascii="Arial" w:hAnsi="Arial" w:cs="Arial"/>
          <w:bCs/>
          <w:i/>
          <w:iCs/>
          <w:color w:val="00000A"/>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rPr>
        <w:t>, на који начин сваки понуђач из групе понуђача изјављује да испуњава обавезне услове из члана 75. став 1. тач. 1) до 4) ЗЈН, додатне услове испуњавају заједно.</w:t>
      </w: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sr-Latn-RS"/>
        </w:rPr>
      </w:pPr>
    </w:p>
    <w:p w:rsidR="00954B67" w:rsidRDefault="00954B67">
      <w:pPr>
        <w:tabs>
          <w:tab w:val="left" w:pos="6028"/>
        </w:tabs>
        <w:spacing w:line="240" w:lineRule="auto"/>
        <w:ind w:left="360"/>
        <w:rPr>
          <w:rFonts w:ascii="Arial" w:hAnsi="Arial" w:cs="Arial"/>
          <w:bCs/>
          <w:iCs/>
          <w:lang w:val="sr-Latn-RS"/>
        </w:rPr>
      </w:pPr>
    </w:p>
    <w:p w:rsidR="00954B67" w:rsidRDefault="00954B67">
      <w:pPr>
        <w:tabs>
          <w:tab w:val="left" w:pos="6028"/>
        </w:tabs>
        <w:spacing w:line="240" w:lineRule="auto"/>
        <w:ind w:left="360"/>
        <w:rPr>
          <w:rFonts w:ascii="Arial" w:hAnsi="Arial" w:cs="Arial"/>
          <w:bCs/>
          <w:iCs/>
          <w:lang w:val="sr-Latn-RS"/>
        </w:rPr>
      </w:pPr>
    </w:p>
    <w:p w:rsidR="00954B67" w:rsidRPr="00954B67" w:rsidRDefault="00954B67">
      <w:pPr>
        <w:tabs>
          <w:tab w:val="left" w:pos="6028"/>
        </w:tabs>
        <w:spacing w:line="240" w:lineRule="auto"/>
        <w:ind w:left="360"/>
        <w:rPr>
          <w:rFonts w:ascii="Arial" w:hAnsi="Arial" w:cs="Arial"/>
          <w:bCs/>
          <w:iCs/>
          <w:lang w:val="sr-Latn-RS"/>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350237">
      <w:pPr>
        <w:tabs>
          <w:tab w:val="left" w:pos="6028"/>
        </w:tabs>
        <w:spacing w:line="240" w:lineRule="auto"/>
        <w:ind w:left="360"/>
        <w:rPr>
          <w:rFonts w:ascii="Arial" w:hAnsi="Arial" w:cs="Arial"/>
          <w:bCs/>
          <w:iCs/>
          <w:lang w:val="ru-RU"/>
        </w:rPr>
      </w:pPr>
    </w:p>
    <w:p w:rsidR="00350237" w:rsidRDefault="00A2249A">
      <w:pPr>
        <w:jc w:val="right"/>
        <w:rPr>
          <w:rFonts w:ascii="Arial" w:hAnsi="Arial" w:cs="Arial"/>
          <w:b/>
          <w:bCs/>
          <w:sz w:val="28"/>
          <w:szCs w:val="28"/>
        </w:rPr>
      </w:pPr>
      <w:r>
        <w:rPr>
          <w:rFonts w:ascii="Arial" w:hAnsi="Arial" w:cs="Arial"/>
          <w:b/>
          <w:bCs/>
          <w:sz w:val="28"/>
          <w:szCs w:val="28"/>
        </w:rPr>
        <w:t>(ОБРАЗАЦ 6)</w:t>
      </w:r>
    </w:p>
    <w:p w:rsidR="00350237" w:rsidRDefault="00350237">
      <w:pPr>
        <w:jc w:val="right"/>
        <w:rPr>
          <w:rFonts w:ascii="Arial" w:hAnsi="Arial" w:cs="Arial"/>
          <w:b/>
          <w:bCs/>
          <w:sz w:val="28"/>
          <w:szCs w:val="28"/>
        </w:rPr>
      </w:pPr>
    </w:p>
    <w:p w:rsidR="00350237" w:rsidRDefault="00A2249A">
      <w:pPr>
        <w:jc w:val="center"/>
        <w:rPr>
          <w:rFonts w:ascii="Arial" w:hAnsi="Arial" w:cs="Arial"/>
          <w:b/>
          <w:bCs/>
          <w:sz w:val="28"/>
          <w:szCs w:val="28"/>
        </w:rPr>
      </w:pPr>
      <w:r>
        <w:rPr>
          <w:rFonts w:ascii="Arial" w:hAnsi="Arial" w:cs="Arial"/>
          <w:b/>
          <w:bCs/>
          <w:sz w:val="28"/>
          <w:szCs w:val="28"/>
        </w:rPr>
        <w:t>ОБРАЗАЦ ИЗЈАВЕ ПОДИЗВОЂАЧА  О ИСПУЊЕНОСТИ ОБАВЕЗНИХ УСЛОВА ЗА УЧЕШЋЕ У ПОСТУПКУ ЈАВНЕ НАБАВКЕ -  ЧЛ. 75. ЗЈН</w:t>
      </w:r>
    </w:p>
    <w:p w:rsidR="00350237" w:rsidRDefault="00A2249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50237" w:rsidRDefault="00A2249A">
      <w:pPr>
        <w:jc w:val="both"/>
        <w:rPr>
          <w:rFonts w:ascii="Arial" w:hAnsi="Arial" w:cs="Arial"/>
        </w:rPr>
      </w:pPr>
      <w:r>
        <w:rPr>
          <w:rFonts w:ascii="Arial" w:hAnsi="Arial" w:cs="Arial"/>
        </w:rPr>
        <w:t>Под пуном материјалном и кривичном одговорношћу, као заступник подизвођача, дајем следећу</w:t>
      </w:r>
      <w:r>
        <w:rPr>
          <w:rFonts w:ascii="Arial" w:hAnsi="Arial" w:cs="Arial"/>
        </w:rPr>
        <w:tab/>
      </w:r>
      <w:r>
        <w:rPr>
          <w:rFonts w:ascii="Arial" w:hAnsi="Arial" w:cs="Arial"/>
        </w:rPr>
        <w:tab/>
      </w:r>
      <w:r>
        <w:rPr>
          <w:rFonts w:ascii="Arial" w:hAnsi="Arial" w:cs="Arial"/>
        </w:rPr>
        <w:tab/>
      </w:r>
      <w:r>
        <w:rPr>
          <w:rFonts w:ascii="Arial" w:hAnsi="Arial" w:cs="Arial"/>
        </w:rPr>
        <w:tab/>
      </w:r>
    </w:p>
    <w:p w:rsidR="00350237" w:rsidRDefault="00A2249A">
      <w:pPr>
        <w:jc w:val="center"/>
        <w:rPr>
          <w:rFonts w:ascii="Arial" w:hAnsi="Arial" w:cs="Arial"/>
          <w:b/>
        </w:rPr>
      </w:pPr>
      <w:r>
        <w:rPr>
          <w:rFonts w:ascii="Arial" w:hAnsi="Arial" w:cs="Arial"/>
          <w:b/>
        </w:rPr>
        <w:t>И З Ј А В У</w:t>
      </w:r>
    </w:p>
    <w:p w:rsidR="00350237" w:rsidRDefault="00350237">
      <w:pPr>
        <w:jc w:val="both"/>
        <w:rPr>
          <w:rFonts w:ascii="Arial" w:hAnsi="Arial" w:cs="Arial"/>
          <w:lang w:val="ru-RU"/>
        </w:rPr>
      </w:pPr>
    </w:p>
    <w:p w:rsidR="00350237" w:rsidRDefault="00A2249A">
      <w:pPr>
        <w:jc w:val="both"/>
        <w:rPr>
          <w:rFonts w:ascii="Arial" w:hAnsi="Arial" w:cs="Arial"/>
        </w:rPr>
      </w:pPr>
      <w:r>
        <w:rPr>
          <w:rFonts w:ascii="Arial" w:hAnsi="Arial" w:cs="Arial"/>
        </w:rPr>
        <w:t xml:space="preserve">Подизвођач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i/>
        </w:rPr>
        <w:t xml:space="preserve"> </w:t>
      </w:r>
      <w:r>
        <w:rPr>
          <w:rFonts w:ascii="Arial" w:hAnsi="Arial" w:cs="Arial"/>
        </w:rPr>
        <w:t xml:space="preserve">у поступку јавне набавке бр. </w:t>
      </w:r>
      <w:r>
        <w:rPr>
          <w:rFonts w:ascii="Arial" w:hAnsi="Arial" w:cs="Arial"/>
          <w:color w:val="00000A"/>
        </w:rPr>
        <w:t>04/2017</w:t>
      </w:r>
      <w:r>
        <w:rPr>
          <w:rFonts w:ascii="Arial" w:hAnsi="Arial" w:cs="Arial"/>
          <w:i/>
          <w:iCs/>
        </w:rPr>
        <w:t xml:space="preserve"> </w:t>
      </w:r>
      <w:r>
        <w:rPr>
          <w:rFonts w:ascii="Arial" w:hAnsi="Arial" w:cs="Arial"/>
        </w:rPr>
        <w:t>- Лабораторијски материјал и реагенси, испуњава све услове из чл. 75.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 и то:</w:t>
      </w:r>
    </w:p>
    <w:p w:rsidR="00350237" w:rsidRDefault="00350237">
      <w:pPr>
        <w:jc w:val="both"/>
        <w:rPr>
          <w:rFonts w:ascii="Arial" w:hAnsi="Arial" w:cs="Arial"/>
          <w:iCs/>
        </w:rPr>
      </w:pPr>
    </w:p>
    <w:p w:rsidR="00350237" w:rsidRDefault="00A2249A">
      <w:pPr>
        <w:pStyle w:val="ListParagraph"/>
        <w:numPr>
          <w:ilvl w:val="0"/>
          <w:numId w:val="12"/>
        </w:numPr>
        <w:jc w:val="both"/>
        <w:rPr>
          <w:rFonts w:ascii="Arial" w:hAnsi="Arial" w:cs="Arial"/>
          <w:iCs/>
        </w:rPr>
      </w:pPr>
      <w:r>
        <w:rPr>
          <w:rFonts w:ascii="Arial" w:hAnsi="Arial" w:cs="Arial"/>
          <w:iCs/>
        </w:rPr>
        <w:t>Подизвођач је регистрован код надлежног органа, односно уписан у одговарајући регистар (чл. 75. ст. 1. тач. 1) ЗЈН);</w:t>
      </w:r>
    </w:p>
    <w:p w:rsidR="00350237" w:rsidRDefault="00A2249A">
      <w:pPr>
        <w:pStyle w:val="ListParagraph"/>
        <w:numPr>
          <w:ilvl w:val="0"/>
          <w:numId w:val="12"/>
        </w:numPr>
        <w:jc w:val="both"/>
        <w:rPr>
          <w:rFonts w:ascii="Arial" w:hAnsi="Arial" w:cs="Arial"/>
          <w:iCs/>
        </w:rPr>
      </w:pPr>
      <w:r>
        <w:rPr>
          <w:rFonts w:ascii="Arial" w:hAnsi="Arial" w:cs="Arial"/>
          <w:iCs/>
        </w:rPr>
        <w:t xml:space="preserve">Подизвођач и његов законски </w:t>
      </w:r>
      <w:r>
        <w:rPr>
          <w:rFonts w:ascii="Arial" w:hAnsi="Arial" w:cs="Arial"/>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rPr>
        <w:t>(чл. 75. ст. 1. тач. 2) ЗЈН);</w:t>
      </w:r>
    </w:p>
    <w:p w:rsidR="00350237" w:rsidRDefault="00A2249A">
      <w:pPr>
        <w:pStyle w:val="ListParagraph"/>
        <w:numPr>
          <w:ilvl w:val="0"/>
          <w:numId w:val="12"/>
        </w:numPr>
        <w:jc w:val="both"/>
        <w:rPr>
          <w:rFonts w:ascii="Arial" w:hAnsi="Arial" w:cs="Arial"/>
          <w:i/>
        </w:rPr>
      </w:pPr>
      <w:r>
        <w:rPr>
          <w:rFonts w:ascii="Arial" w:hAnsi="Arial" w:cs="Arial"/>
          <w:bCs/>
          <w:iCs/>
        </w:rPr>
        <w:t xml:space="preserve">Подизвођач је измирио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Cs/>
        </w:rPr>
        <w:t xml:space="preserve"> (чл. 75. ст. 1. тач. 4) ЗЈН)</w:t>
      </w:r>
      <w:r>
        <w:rPr>
          <w:rFonts w:ascii="Arial" w:hAnsi="Arial" w:cs="Arial"/>
          <w:i/>
        </w:rPr>
        <w:t>;</w:t>
      </w:r>
    </w:p>
    <w:p w:rsidR="00350237" w:rsidRDefault="00A2249A">
      <w:pPr>
        <w:pStyle w:val="ListParagraph"/>
        <w:numPr>
          <w:ilvl w:val="0"/>
          <w:numId w:val="12"/>
        </w:numPr>
        <w:jc w:val="both"/>
        <w:rPr>
          <w:rFonts w:ascii="Arial" w:eastAsia="Times New Roman" w:hAnsi="Arial" w:cs="Arial"/>
          <w:lang w:eastAsia="sr-Latn-RS"/>
        </w:rPr>
      </w:pPr>
      <w:r>
        <w:rPr>
          <w:rFonts w:ascii="Arial" w:hAnsi="Arial" w:cs="Arial"/>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eastAsia="Times New Roman" w:hAnsi="Arial" w:cs="Arial"/>
          <w:lang w:eastAsia="sr-Latn-RS"/>
        </w:rPr>
        <w:t xml:space="preserve">и нема забрану обављања делатности која је на снази у време подношења понуде за предметну јавну набавку </w:t>
      </w:r>
      <w:r>
        <w:rPr>
          <w:rFonts w:ascii="Arial" w:hAnsi="Arial" w:cs="Arial"/>
        </w:rPr>
        <w:t>(чл. 75. ст. 2. ЗЈН)</w:t>
      </w:r>
      <w:r>
        <w:rPr>
          <w:rFonts w:ascii="Arial" w:eastAsia="Times New Roman" w:hAnsi="Arial" w:cs="Arial"/>
          <w:lang w:eastAsia="sr-Latn-RS"/>
        </w:rPr>
        <w:t>.</w:t>
      </w:r>
    </w:p>
    <w:p w:rsidR="00350237" w:rsidRDefault="00A2249A">
      <w:pPr>
        <w:rPr>
          <w:rFonts w:ascii="Arial" w:hAnsi="Arial" w:cs="Arial"/>
        </w:rPr>
      </w:pPr>
      <w:r>
        <w:rPr>
          <w:rFonts w:ascii="Arial" w:hAnsi="Arial" w:cs="Arial"/>
        </w:rPr>
        <w:t>Место:_____________                                                            Подизвођач:</w:t>
      </w:r>
    </w:p>
    <w:p w:rsidR="00350237" w:rsidRDefault="00A2249A">
      <w:pPr>
        <w:rPr>
          <w:rFonts w:ascii="Arial" w:hAnsi="Arial" w:cs="Arial"/>
        </w:rPr>
      </w:pPr>
      <w:r>
        <w:rPr>
          <w:rFonts w:ascii="Arial" w:hAnsi="Arial" w:cs="Arial"/>
        </w:rPr>
        <w:t xml:space="preserve">Датум:_____________                         М.П.                     _____________________                                                        </w:t>
      </w:r>
    </w:p>
    <w:p w:rsidR="00350237" w:rsidRDefault="00350237">
      <w:pPr>
        <w:pStyle w:val="BodyText2"/>
        <w:spacing w:line="100" w:lineRule="atLeast"/>
        <w:jc w:val="both"/>
        <w:rPr>
          <w:rFonts w:ascii="Arial" w:hAnsi="Arial" w:cs="Arial"/>
          <w:b/>
          <w:bCs/>
          <w:i/>
          <w:color w:val="00000A"/>
        </w:rPr>
      </w:pPr>
    </w:p>
    <w:p w:rsidR="00350237" w:rsidRDefault="00A2249A">
      <w:pPr>
        <w:pStyle w:val="ListParagraph"/>
        <w:ind w:left="0"/>
        <w:jc w:val="both"/>
        <w:rPr>
          <w:rFonts w:ascii="Arial" w:hAnsi="Arial" w:cs="Arial"/>
          <w:bCs/>
          <w:i/>
          <w:iCs/>
          <w:color w:val="00000A"/>
        </w:rPr>
      </w:pPr>
      <w:r>
        <w:rPr>
          <w:rFonts w:ascii="Arial" w:hAnsi="Arial" w:cs="Arial"/>
          <w:b/>
          <w:bCs/>
          <w:i/>
          <w:color w:val="00000A"/>
        </w:rPr>
        <w:t>Напомена:</w:t>
      </w:r>
      <w:r>
        <w:rPr>
          <w:rFonts w:ascii="Arial" w:hAnsi="Arial" w:cs="Arial"/>
          <w:bCs/>
          <w:i/>
          <w:color w:val="00000A"/>
        </w:rPr>
        <w:t xml:space="preserve"> </w:t>
      </w:r>
      <w:r>
        <w:rPr>
          <w:rFonts w:ascii="Arial" w:hAnsi="Arial" w:cs="Arial"/>
          <w:b/>
          <w:bCs/>
          <w:i/>
          <w:iCs/>
          <w:color w:val="00000A"/>
          <w:u w:val="single"/>
        </w:rPr>
        <w:t>Уколико понуђач подноси понуду са подизвођачем</w:t>
      </w:r>
      <w:r>
        <w:rPr>
          <w:rFonts w:ascii="Arial" w:hAnsi="Arial" w:cs="Arial"/>
          <w:bCs/>
          <w:i/>
          <w:iCs/>
          <w:color w:val="00000A"/>
        </w:rPr>
        <w:t xml:space="preserve">, Изјава мора бити потписана од стране овлашћеног лица подизвођача и оверена печатом. </w:t>
      </w: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rPr>
      </w:pPr>
    </w:p>
    <w:p w:rsidR="00350237" w:rsidRDefault="00350237">
      <w:pPr>
        <w:rPr>
          <w:rFonts w:ascii="Arial" w:hAnsi="Arial" w:cs="Arial"/>
          <w:b/>
          <w:bCs/>
          <w:i/>
          <w:iCs/>
          <w:lang w:val="sr-Latn-RS"/>
        </w:rPr>
      </w:pPr>
    </w:p>
    <w:p w:rsidR="00350237" w:rsidRDefault="00350237">
      <w:pPr>
        <w:rPr>
          <w:rFonts w:ascii="Arial" w:hAnsi="Arial" w:cs="Arial"/>
          <w:b/>
          <w:bCs/>
          <w:i/>
          <w:iCs/>
          <w:lang w:val="sr-Latn-RS"/>
        </w:rPr>
      </w:pPr>
    </w:p>
    <w:p w:rsidR="00350237" w:rsidRDefault="00350237">
      <w:pPr>
        <w:rPr>
          <w:rFonts w:ascii="Arial" w:hAnsi="Arial" w:cs="Arial"/>
          <w:b/>
          <w:bCs/>
          <w:i/>
          <w:iCs/>
        </w:rPr>
      </w:pPr>
    </w:p>
    <w:p w:rsidR="00350237" w:rsidRDefault="00A2249A">
      <w:pPr>
        <w:shd w:val="clear" w:color="auto" w:fill="C6D9F1"/>
        <w:jc w:val="center"/>
        <w:rPr>
          <w:rFonts w:ascii="Arial" w:hAnsi="Arial" w:cs="Arial"/>
          <w:b/>
          <w:bCs/>
          <w:i/>
          <w:iCs/>
          <w:sz w:val="28"/>
          <w:szCs w:val="28"/>
        </w:rPr>
      </w:pPr>
      <w:r>
        <w:rPr>
          <w:rFonts w:ascii="Arial" w:hAnsi="Arial" w:cs="Arial"/>
          <w:b/>
          <w:bCs/>
          <w:i/>
          <w:iCs/>
          <w:sz w:val="28"/>
          <w:szCs w:val="28"/>
        </w:rPr>
        <w:t>VII МОДЕЛ УГОВОРА</w:t>
      </w:r>
    </w:p>
    <w:p w:rsidR="00350237" w:rsidRDefault="00350237">
      <w:pPr>
        <w:jc w:val="center"/>
        <w:rPr>
          <w:rFonts w:ascii="Arial" w:hAnsi="Arial" w:cs="Arial"/>
          <w:b/>
          <w:bCs/>
          <w:i/>
          <w:iCs/>
        </w:rPr>
      </w:pPr>
    </w:p>
    <w:p w:rsidR="00350237" w:rsidRDefault="00A2249A">
      <w:pPr>
        <w:pStyle w:val="Tableofcontents91"/>
        <w:tabs>
          <w:tab w:val="left" w:pos="0"/>
          <w:tab w:val="left" w:leader="dot" w:pos="8742"/>
        </w:tabs>
        <w:spacing w:line="240" w:lineRule="auto"/>
        <w:jc w:val="center"/>
        <w:rPr>
          <w:rFonts w:ascii="Arial" w:hAnsi="Arial" w:cs="Arial"/>
          <w:b/>
          <w:sz w:val="24"/>
          <w:szCs w:val="24"/>
          <w:lang w:eastAsia="x-none"/>
        </w:rPr>
      </w:pPr>
      <w:r>
        <w:rPr>
          <w:rFonts w:ascii="Arial" w:hAnsi="Arial" w:cs="Arial"/>
          <w:b/>
          <w:sz w:val="24"/>
          <w:szCs w:val="24"/>
          <w:lang w:eastAsia="x-none"/>
        </w:rPr>
        <w:t>МОДЕЛ УГОВОРА - ____________(</w:t>
      </w:r>
      <w:r>
        <w:rPr>
          <w:rFonts w:ascii="Arial" w:hAnsi="Arial" w:cs="Arial"/>
          <w:sz w:val="24"/>
          <w:szCs w:val="24"/>
          <w:lang w:eastAsia="x-none"/>
        </w:rPr>
        <w:t>Навести број партије</w:t>
      </w:r>
      <w:r>
        <w:rPr>
          <w:rFonts w:ascii="Arial" w:hAnsi="Arial" w:cs="Arial"/>
          <w:b/>
          <w:sz w:val="24"/>
          <w:szCs w:val="24"/>
          <w:lang w:eastAsia="x-none"/>
        </w:rPr>
        <w:t>)</w:t>
      </w:r>
    </w:p>
    <w:p w:rsidR="00350237" w:rsidRDefault="00A2249A">
      <w:pPr>
        <w:shd w:val="clear" w:color="auto" w:fill="FFFFFF"/>
        <w:jc w:val="center"/>
        <w:rPr>
          <w:rFonts w:ascii="Arial" w:hAnsi="Arial" w:cs="Arial"/>
          <w:b/>
          <w:u w:val="single"/>
          <w:lang w:val="ru-RU"/>
        </w:rPr>
      </w:pPr>
      <w:r>
        <w:rPr>
          <w:rFonts w:ascii="Arial" w:hAnsi="Arial" w:cs="Arial"/>
          <w:b/>
        </w:rPr>
        <w:t>(</w:t>
      </w:r>
      <w:r>
        <w:rPr>
          <w:rFonts w:ascii="Arial" w:hAnsi="Arial" w:cs="Arial"/>
          <w:b/>
          <w:u w:val="single"/>
          <w:lang w:val="ru-RU"/>
        </w:rPr>
        <w:t>попунити, потписати и оверити  печатом)</w:t>
      </w:r>
    </w:p>
    <w:p w:rsidR="00350237" w:rsidRDefault="00350237">
      <w:pPr>
        <w:rPr>
          <w:rFonts w:ascii="Arial" w:hAnsi="Arial" w:cs="Arial"/>
          <w:b/>
        </w:rPr>
      </w:pPr>
    </w:p>
    <w:p w:rsidR="00350237" w:rsidRDefault="00A2249A">
      <w:pPr>
        <w:pStyle w:val="Heading5"/>
        <w:keepNext/>
        <w:numPr>
          <w:ilvl w:val="0"/>
          <w:numId w:val="17"/>
        </w:numPr>
        <w:tabs>
          <w:tab w:val="left" w:pos="360"/>
        </w:tabs>
        <w:suppressAutoHyphens w:val="0"/>
        <w:spacing w:before="0" w:after="0" w:line="240" w:lineRule="auto"/>
        <w:ind w:left="360"/>
        <w:jc w:val="both"/>
        <w:rPr>
          <w:b w:val="0"/>
        </w:rPr>
      </w:pPr>
      <w:r>
        <w:rPr>
          <w:b w:val="0"/>
        </w:rPr>
        <w:t>Дом здравља „1.октобар“ Пландиште, Карађорђева бр.13, 26360 Пландиште, кога заступа директор др Драго Божић (у даљем тексту Наручилац) и</w:t>
      </w:r>
    </w:p>
    <w:p w:rsidR="00350237" w:rsidRDefault="00A2249A">
      <w:pPr>
        <w:shd w:val="clear" w:color="auto" w:fill="FFFFFF"/>
        <w:jc w:val="both"/>
        <w:rPr>
          <w:rFonts w:ascii="Arial" w:hAnsi="Arial" w:cs="Arial"/>
          <w:i/>
          <w:lang w:val="ru-RU"/>
        </w:rPr>
      </w:pPr>
      <w:r>
        <w:rPr>
          <w:rFonts w:ascii="Arial" w:hAnsi="Arial" w:cs="Arial"/>
          <w:i/>
          <w:lang w:val="ru-RU"/>
        </w:rPr>
        <w:t>2.</w:t>
      </w:r>
      <w:r>
        <w:rPr>
          <w:rFonts w:ascii="Arial" w:hAnsi="Arial" w:cs="Arial"/>
          <w:lang w:val="ru-RU"/>
        </w:rPr>
        <w:t xml:space="preserve"> </w:t>
      </w:r>
      <w:r>
        <w:rPr>
          <w:rFonts w:ascii="Arial" w:hAnsi="Arial" w:cs="Arial"/>
          <w:i/>
          <w:lang w:val="ru-RU"/>
        </w:rPr>
        <w:t>________________________________________________________ (унети назив)</w:t>
      </w:r>
    </w:p>
    <w:p w:rsidR="00350237" w:rsidRDefault="00A2249A">
      <w:pPr>
        <w:shd w:val="clear" w:color="auto" w:fill="FFFFFF"/>
        <w:spacing w:before="120" w:after="120"/>
        <w:jc w:val="both"/>
        <w:rPr>
          <w:rFonts w:ascii="Arial" w:hAnsi="Arial" w:cs="Arial"/>
          <w:i/>
          <w:lang w:val="ru-RU"/>
        </w:rPr>
      </w:pPr>
      <w:r>
        <w:rPr>
          <w:rFonts w:ascii="Arial" w:hAnsi="Arial" w:cs="Arial"/>
          <w:i/>
          <w:lang w:val="ru-RU"/>
        </w:rPr>
        <w:t>_________________________________________________________</w:t>
      </w:r>
      <w:r>
        <w:rPr>
          <w:rFonts w:ascii="Arial" w:hAnsi="Arial" w:cs="Arial"/>
          <w:i/>
        </w:rPr>
        <w:t>__</w:t>
      </w:r>
      <w:r>
        <w:rPr>
          <w:rFonts w:ascii="Arial" w:hAnsi="Arial" w:cs="Arial"/>
          <w:i/>
          <w:lang w:val="sr-Latn-CS"/>
        </w:rPr>
        <w:t xml:space="preserve"> </w:t>
      </w:r>
      <w:r>
        <w:rPr>
          <w:rFonts w:ascii="Arial" w:hAnsi="Arial" w:cs="Arial"/>
          <w:i/>
          <w:lang w:val="ru-RU"/>
        </w:rPr>
        <w:t>(унети адресу)</w:t>
      </w:r>
    </w:p>
    <w:p w:rsidR="00350237" w:rsidRDefault="00A2249A">
      <w:pPr>
        <w:shd w:val="clear" w:color="auto" w:fill="FFFFFF"/>
        <w:spacing w:before="120"/>
        <w:rPr>
          <w:rFonts w:ascii="Arial" w:hAnsi="Arial" w:cs="Arial"/>
          <w:i/>
        </w:rPr>
      </w:pPr>
      <w:r>
        <w:rPr>
          <w:rFonts w:ascii="Arial" w:hAnsi="Arial" w:cs="Arial"/>
          <w:i/>
        </w:rPr>
        <w:t>лице овлашћено за потписивање уговора  __________________________________________</w:t>
      </w:r>
    </w:p>
    <w:p w:rsidR="00350237" w:rsidRDefault="00A2249A">
      <w:pPr>
        <w:shd w:val="clear" w:color="auto" w:fill="FFFFFF"/>
        <w:jc w:val="both"/>
        <w:rPr>
          <w:rFonts w:ascii="Arial" w:hAnsi="Arial" w:cs="Arial"/>
          <w:i/>
          <w:lang w:val="ru-RU"/>
        </w:rPr>
      </w:pPr>
      <w:r>
        <w:rPr>
          <w:rFonts w:ascii="Arial" w:hAnsi="Arial" w:cs="Arial"/>
          <w:i/>
          <w:lang w:val="ru-RU"/>
        </w:rPr>
        <w:t>(у даљем тексту: Понуђач)</w:t>
      </w:r>
    </w:p>
    <w:p w:rsidR="00350237" w:rsidRDefault="00350237">
      <w:pPr>
        <w:shd w:val="clear" w:color="auto" w:fill="FFFFFF"/>
        <w:jc w:val="both"/>
        <w:rPr>
          <w:rFonts w:ascii="Arial" w:hAnsi="Arial" w:cs="Arial"/>
          <w:i/>
          <w:lang w:val="sr-Latn-CS"/>
        </w:rPr>
      </w:pPr>
    </w:p>
    <w:p w:rsidR="00350237" w:rsidRDefault="00A2249A">
      <w:pPr>
        <w:jc w:val="both"/>
        <w:rPr>
          <w:rFonts w:ascii="Arial" w:hAnsi="Arial" w:cs="Arial"/>
          <w:i/>
        </w:rPr>
      </w:pPr>
      <w:r>
        <w:rPr>
          <w:rFonts w:ascii="Arial" w:hAnsi="Arial" w:cs="Arial"/>
          <w:i/>
        </w:rPr>
        <w:t>Број рачуна: ___________________________</w:t>
      </w:r>
    </w:p>
    <w:p w:rsidR="00350237" w:rsidRDefault="00A2249A">
      <w:pPr>
        <w:jc w:val="both"/>
        <w:rPr>
          <w:rFonts w:ascii="Arial" w:hAnsi="Arial" w:cs="Arial"/>
          <w:i/>
        </w:rPr>
      </w:pPr>
      <w:r>
        <w:rPr>
          <w:rFonts w:ascii="Arial" w:hAnsi="Arial" w:cs="Arial"/>
          <w:i/>
        </w:rPr>
        <w:t>Матични број: ________________________</w:t>
      </w:r>
    </w:p>
    <w:p w:rsidR="00350237" w:rsidRDefault="00A2249A">
      <w:pPr>
        <w:jc w:val="both"/>
        <w:rPr>
          <w:rFonts w:ascii="Arial" w:hAnsi="Arial" w:cs="Arial"/>
          <w:i/>
        </w:rPr>
      </w:pPr>
      <w:r>
        <w:rPr>
          <w:rFonts w:ascii="Arial" w:hAnsi="Arial" w:cs="Arial"/>
          <w:i/>
        </w:rPr>
        <w:t>ПИБ: ________________________________</w:t>
      </w:r>
    </w:p>
    <w:p w:rsidR="00350237" w:rsidRDefault="00350237">
      <w:pPr>
        <w:jc w:val="both"/>
        <w:rPr>
          <w:rFonts w:ascii="Arial" w:hAnsi="Arial" w:cs="Arial"/>
        </w:rPr>
      </w:pPr>
    </w:p>
    <w:p w:rsidR="00350237" w:rsidRDefault="00A2249A">
      <w:pPr>
        <w:jc w:val="both"/>
        <w:rPr>
          <w:rFonts w:ascii="Arial" w:hAnsi="Arial" w:cs="Arial"/>
        </w:rPr>
      </w:pPr>
      <w:r>
        <w:rPr>
          <w:rFonts w:ascii="Arial" w:hAnsi="Arial" w:cs="Arial"/>
        </w:rPr>
        <w:t>3.  Понуђачи учесници у заједничкој понуди или подизвођачи (</w:t>
      </w:r>
      <w:r>
        <w:rPr>
          <w:rFonts w:ascii="Arial" w:hAnsi="Arial" w:cs="Arial"/>
          <w:i/>
        </w:rPr>
        <w:t>опционо</w:t>
      </w:r>
      <w:r>
        <w:rPr>
          <w:rFonts w:ascii="Arial" w:hAnsi="Arial" w:cs="Arial"/>
        </w:rPr>
        <w:t>):</w:t>
      </w:r>
    </w:p>
    <w:p w:rsidR="00350237" w:rsidRDefault="00A2249A">
      <w:pPr>
        <w:numPr>
          <w:ilvl w:val="0"/>
          <w:numId w:val="16"/>
        </w:numPr>
        <w:suppressAutoHyphens w:val="0"/>
        <w:spacing w:line="240" w:lineRule="auto"/>
        <w:jc w:val="both"/>
        <w:rPr>
          <w:rFonts w:ascii="Arial" w:hAnsi="Arial" w:cs="Arial"/>
        </w:rPr>
      </w:pPr>
      <w:r>
        <w:rPr>
          <w:rFonts w:ascii="Arial" w:hAnsi="Arial" w:cs="Arial"/>
        </w:rPr>
        <w:t>_____________________________________________________________</w:t>
      </w:r>
    </w:p>
    <w:p w:rsidR="00350237" w:rsidRDefault="00A2249A">
      <w:pPr>
        <w:numPr>
          <w:ilvl w:val="0"/>
          <w:numId w:val="16"/>
        </w:numPr>
        <w:suppressAutoHyphens w:val="0"/>
        <w:spacing w:line="240" w:lineRule="auto"/>
        <w:jc w:val="both"/>
        <w:rPr>
          <w:rFonts w:ascii="Arial" w:hAnsi="Arial" w:cs="Arial"/>
        </w:rPr>
      </w:pPr>
      <w:r>
        <w:rPr>
          <w:rFonts w:ascii="Arial" w:hAnsi="Arial" w:cs="Arial"/>
        </w:rPr>
        <w:t>_____________________________________________________________</w:t>
      </w:r>
    </w:p>
    <w:p w:rsidR="00350237" w:rsidRDefault="00A2249A">
      <w:pPr>
        <w:numPr>
          <w:ilvl w:val="0"/>
          <w:numId w:val="16"/>
        </w:numPr>
        <w:suppressAutoHyphens w:val="0"/>
        <w:spacing w:line="240" w:lineRule="auto"/>
        <w:jc w:val="both"/>
        <w:rPr>
          <w:rFonts w:ascii="Arial" w:hAnsi="Arial" w:cs="Arial"/>
        </w:rPr>
      </w:pPr>
      <w:r>
        <w:rPr>
          <w:rFonts w:ascii="Arial" w:hAnsi="Arial" w:cs="Arial"/>
        </w:rPr>
        <w:t>_____________________________________________________________</w:t>
      </w:r>
    </w:p>
    <w:p w:rsidR="00350237" w:rsidRDefault="00350237">
      <w:pPr>
        <w:jc w:val="both"/>
        <w:rPr>
          <w:rFonts w:ascii="Arial" w:hAnsi="Arial" w:cs="Arial"/>
          <w:b/>
        </w:rPr>
      </w:pPr>
    </w:p>
    <w:p w:rsidR="00350237" w:rsidRDefault="00A2249A">
      <w:pPr>
        <w:jc w:val="both"/>
        <w:rPr>
          <w:rFonts w:ascii="Arial" w:hAnsi="Arial" w:cs="Arial"/>
        </w:rPr>
      </w:pPr>
      <w:r>
        <w:rPr>
          <w:rFonts w:ascii="Arial" w:hAnsi="Arial" w:cs="Arial"/>
        </w:rPr>
        <w:t xml:space="preserve"> (у случају подношења заједничке понуде, односно понуде са учешћем подизвођача, навести остале учеснике у заједничкој понуди, односно све подизвођаче)</w:t>
      </w:r>
    </w:p>
    <w:p w:rsidR="00350237" w:rsidRDefault="00A2249A">
      <w:pPr>
        <w:jc w:val="center"/>
        <w:rPr>
          <w:rFonts w:ascii="Arial" w:hAnsi="Arial" w:cs="Arial"/>
          <w:b/>
          <w:color w:val="00000A"/>
          <w:lang w:val="ru-RU"/>
        </w:rPr>
      </w:pPr>
      <w:r>
        <w:rPr>
          <w:rFonts w:ascii="Arial" w:hAnsi="Arial" w:cs="Arial"/>
          <w:b/>
          <w:color w:val="00000A"/>
          <w:lang w:val="ru-RU"/>
        </w:rPr>
        <w:t>Члан 1.</w:t>
      </w:r>
    </w:p>
    <w:p w:rsidR="00350237" w:rsidRDefault="00350237">
      <w:pPr>
        <w:jc w:val="center"/>
        <w:rPr>
          <w:rFonts w:ascii="Arial" w:hAnsi="Arial" w:cs="Arial"/>
          <w:b/>
        </w:rPr>
      </w:pPr>
    </w:p>
    <w:p w:rsidR="00350237" w:rsidRDefault="00A2249A">
      <w:pPr>
        <w:jc w:val="both"/>
        <w:rPr>
          <w:rFonts w:ascii="Arial" w:hAnsi="Arial" w:cs="Arial"/>
        </w:rPr>
      </w:pPr>
      <w:r>
        <w:rPr>
          <w:rFonts w:ascii="Arial" w:hAnsi="Arial" w:cs="Arial"/>
        </w:rPr>
        <w:tab/>
        <w:t xml:space="preserve">Уговорне стране сагласно утврђују да предмет уговарања чини набавка добара - медицинског и лабораторијског материјала, </w:t>
      </w:r>
      <w:r>
        <w:rPr>
          <w:rFonts w:ascii="Arial" w:hAnsi="Arial" w:cs="Arial"/>
          <w:lang w:val="ru-RU"/>
        </w:rPr>
        <w:t xml:space="preserve">према захтевима из </w:t>
      </w:r>
      <w:r>
        <w:rPr>
          <w:rFonts w:ascii="Arial" w:hAnsi="Arial" w:cs="Arial"/>
        </w:rPr>
        <w:t>спецификације која је саставни део конкурсне документације</w:t>
      </w:r>
      <w:r>
        <w:rPr>
          <w:rFonts w:ascii="Arial" w:hAnsi="Arial" w:cs="Arial"/>
          <w:i/>
        </w:rPr>
        <w:t>,</w:t>
      </w:r>
      <w:r>
        <w:rPr>
          <w:rFonts w:ascii="Arial" w:hAnsi="Arial" w:cs="Arial"/>
        </w:rPr>
        <w:t xml:space="preserve"> а</w:t>
      </w:r>
      <w:r>
        <w:rPr>
          <w:rFonts w:ascii="Arial" w:hAnsi="Arial" w:cs="Arial"/>
          <w:i/>
        </w:rPr>
        <w:t xml:space="preserve"> </w:t>
      </w:r>
      <w:r>
        <w:rPr>
          <w:rFonts w:ascii="Arial" w:hAnsi="Arial" w:cs="Arial"/>
        </w:rPr>
        <w:t xml:space="preserve">на основу усвојене понуде Понуђача број ____________ </w:t>
      </w:r>
      <w:r>
        <w:rPr>
          <w:rFonts w:ascii="Arial" w:hAnsi="Arial" w:cs="Arial"/>
          <w:b/>
          <w:i/>
        </w:rPr>
        <w:t xml:space="preserve">(уписати) </w:t>
      </w:r>
      <w:r>
        <w:rPr>
          <w:rFonts w:ascii="Arial" w:hAnsi="Arial" w:cs="Arial"/>
        </w:rPr>
        <w:t xml:space="preserve">од _____________ </w:t>
      </w:r>
      <w:r>
        <w:rPr>
          <w:rFonts w:ascii="Arial" w:hAnsi="Arial" w:cs="Arial"/>
          <w:b/>
          <w:i/>
        </w:rPr>
        <w:t xml:space="preserve">(уписати) </w:t>
      </w:r>
      <w:r>
        <w:rPr>
          <w:rFonts w:ascii="Arial" w:hAnsi="Arial" w:cs="Arial"/>
          <w:b/>
        </w:rPr>
        <w:t xml:space="preserve"> </w:t>
      </w:r>
      <w:r>
        <w:rPr>
          <w:rFonts w:ascii="Arial" w:hAnsi="Arial" w:cs="Arial"/>
        </w:rPr>
        <w:t>године, у поступку јавне набавке мале вредности број ЈНМВ 04/2017, Партија _______</w:t>
      </w:r>
      <w:r>
        <w:rPr>
          <w:rFonts w:ascii="Arial" w:hAnsi="Arial" w:cs="Arial"/>
          <w:b/>
          <w:i/>
        </w:rPr>
        <w:t>(уписати)</w:t>
      </w:r>
      <w:r>
        <w:rPr>
          <w:rFonts w:ascii="Arial" w:hAnsi="Arial" w:cs="Arial"/>
        </w:rPr>
        <w:t>, која чини саставни део уговора.</w:t>
      </w:r>
    </w:p>
    <w:p w:rsidR="00350237" w:rsidRDefault="00350237">
      <w:pPr>
        <w:jc w:val="both"/>
        <w:rPr>
          <w:rFonts w:ascii="Arial" w:hAnsi="Arial" w:cs="Arial"/>
          <w:b/>
          <w:lang w:val="ru-RU"/>
        </w:rPr>
      </w:pPr>
    </w:p>
    <w:p w:rsidR="00350237" w:rsidRDefault="00350237">
      <w:pPr>
        <w:jc w:val="both"/>
        <w:rPr>
          <w:rFonts w:ascii="Arial" w:hAnsi="Arial" w:cs="Arial"/>
          <w:b/>
          <w:lang w:val="ru-RU"/>
        </w:rPr>
      </w:pPr>
    </w:p>
    <w:p w:rsidR="00350237" w:rsidRDefault="00A2249A">
      <w:pPr>
        <w:jc w:val="center"/>
        <w:rPr>
          <w:rFonts w:ascii="Arial" w:hAnsi="Arial" w:cs="Arial"/>
          <w:b/>
          <w:lang w:val="ru-RU"/>
        </w:rPr>
      </w:pPr>
      <w:r>
        <w:rPr>
          <w:rFonts w:ascii="Arial" w:hAnsi="Arial" w:cs="Arial"/>
          <w:b/>
          <w:lang w:val="ru-RU"/>
        </w:rPr>
        <w:t>Члан 2.</w:t>
      </w:r>
    </w:p>
    <w:p w:rsidR="00350237" w:rsidRDefault="00350237">
      <w:pPr>
        <w:jc w:val="both"/>
        <w:rPr>
          <w:rFonts w:ascii="Arial" w:hAnsi="Arial" w:cs="Arial"/>
        </w:rPr>
      </w:pPr>
    </w:p>
    <w:p w:rsidR="00350237" w:rsidRDefault="00A2249A">
      <w:pPr>
        <w:rPr>
          <w:rFonts w:ascii="Arial" w:hAnsi="Arial" w:cs="Arial"/>
        </w:rPr>
      </w:pPr>
      <w:r>
        <w:rPr>
          <w:rFonts w:ascii="Arial" w:hAnsi="Arial" w:cs="Arial"/>
        </w:rPr>
        <w:tab/>
        <w:t>Укупна цена набавке из члана 1. овог уговора, са свим трошковима без обрачунатог ПДВ, износи ______________________________________</w:t>
      </w:r>
      <w:r>
        <w:rPr>
          <w:rFonts w:ascii="Arial" w:hAnsi="Arial" w:cs="Arial"/>
          <w:b/>
          <w:i/>
        </w:rPr>
        <w:t xml:space="preserve">(уписати) </w:t>
      </w:r>
      <w:r>
        <w:rPr>
          <w:rFonts w:ascii="Arial" w:hAnsi="Arial" w:cs="Arial"/>
        </w:rPr>
        <w:t xml:space="preserve"> динара.</w:t>
      </w:r>
    </w:p>
    <w:p w:rsidR="00350237" w:rsidRDefault="00350237">
      <w:pPr>
        <w:ind w:right="-35"/>
        <w:jc w:val="both"/>
        <w:rPr>
          <w:rFonts w:ascii="Arial" w:hAnsi="Arial" w:cs="Arial"/>
          <w:b/>
        </w:rPr>
      </w:pPr>
    </w:p>
    <w:p w:rsidR="00350237" w:rsidRDefault="00A2249A">
      <w:pPr>
        <w:ind w:right="-35"/>
        <w:jc w:val="both"/>
        <w:rPr>
          <w:rFonts w:ascii="Arial" w:hAnsi="Arial" w:cs="Arial"/>
        </w:rPr>
      </w:pPr>
      <w:r>
        <w:rPr>
          <w:rFonts w:ascii="Arial" w:hAnsi="Arial" w:cs="Arial"/>
        </w:rPr>
        <w:tab/>
        <w:t>Укупна цена набавке из члана 1. са свим трошковима и обрачунатим ПДВ износи ___________________________________________________</w:t>
      </w:r>
      <w:r>
        <w:rPr>
          <w:rFonts w:ascii="Arial" w:hAnsi="Arial" w:cs="Arial"/>
          <w:b/>
          <w:i/>
        </w:rPr>
        <w:t xml:space="preserve">(уписати) </w:t>
      </w:r>
      <w:r>
        <w:rPr>
          <w:rFonts w:ascii="Arial" w:hAnsi="Arial" w:cs="Arial"/>
        </w:rPr>
        <w:t xml:space="preserve">динара,  </w:t>
      </w:r>
    </w:p>
    <w:p w:rsidR="00350237" w:rsidRDefault="00A2249A">
      <w:pPr>
        <w:jc w:val="both"/>
        <w:rPr>
          <w:rFonts w:ascii="Arial" w:hAnsi="Arial" w:cs="Arial"/>
        </w:rPr>
      </w:pPr>
      <w:r>
        <w:rPr>
          <w:rFonts w:ascii="Arial" w:hAnsi="Arial" w:cs="Arial"/>
        </w:rPr>
        <w:tab/>
        <w:t>Цене наведене у ставу 1. и 2. овог члана су фиксне.</w:t>
      </w:r>
    </w:p>
    <w:p w:rsidR="00350237" w:rsidRDefault="00350237">
      <w:pPr>
        <w:pStyle w:val="Heading2"/>
        <w:ind w:left="567"/>
        <w:rPr>
          <w:rFonts w:ascii="Arial" w:eastAsia="Arial Unicode MS" w:hAnsi="Arial" w:cs="Arial"/>
          <w:b w:val="0"/>
          <w:bCs w:val="0"/>
          <w:sz w:val="24"/>
        </w:rPr>
      </w:pPr>
    </w:p>
    <w:p w:rsidR="00350237" w:rsidRDefault="00A2249A">
      <w:pPr>
        <w:pStyle w:val="Heading2"/>
        <w:ind w:left="0"/>
        <w:rPr>
          <w:rFonts w:ascii="Arial" w:hAnsi="Arial" w:cs="Arial"/>
          <w:sz w:val="24"/>
          <w:lang w:val="ru-RU"/>
        </w:rPr>
      </w:pPr>
      <w:r>
        <w:rPr>
          <w:rFonts w:ascii="Arial" w:hAnsi="Arial" w:cs="Arial"/>
          <w:sz w:val="24"/>
          <w:lang w:val="ru-RU"/>
        </w:rPr>
        <w:t>Члан 3.</w:t>
      </w:r>
    </w:p>
    <w:p w:rsidR="00350237" w:rsidRDefault="00A2249A">
      <w:pPr>
        <w:pStyle w:val="TextBody"/>
        <w:rPr>
          <w:rFonts w:ascii="Arial" w:hAnsi="Arial" w:cs="Arial"/>
          <w:lang w:val="ru-RU"/>
        </w:rPr>
      </w:pPr>
      <w:r>
        <w:rPr>
          <w:rFonts w:ascii="Arial" w:hAnsi="Arial" w:cs="Arial"/>
          <w:lang w:val="ru-RU"/>
        </w:rPr>
        <w:tab/>
        <w:t xml:space="preserve">Рок испоруке добара из члана 1. овог Уговора је____________________ </w:t>
      </w:r>
      <w:r>
        <w:rPr>
          <w:rFonts w:ascii="Arial" w:hAnsi="Arial" w:cs="Arial"/>
          <w:b/>
          <w:i/>
        </w:rPr>
        <w:t xml:space="preserve">(уписати) </w:t>
      </w:r>
      <w:r>
        <w:rPr>
          <w:rFonts w:ascii="Arial" w:hAnsi="Arial" w:cs="Arial"/>
          <w:b/>
        </w:rPr>
        <w:t xml:space="preserve"> </w:t>
      </w:r>
      <w:r>
        <w:rPr>
          <w:rFonts w:ascii="Arial" w:hAnsi="Arial" w:cs="Arial"/>
          <w:lang w:val="ru-RU"/>
        </w:rPr>
        <w:t>од позива наручиоца.</w:t>
      </w:r>
    </w:p>
    <w:p w:rsidR="00350237" w:rsidRDefault="00350237">
      <w:pPr>
        <w:pStyle w:val="TextBody"/>
        <w:rPr>
          <w:lang w:val="ru-RU"/>
        </w:rPr>
      </w:pPr>
    </w:p>
    <w:p w:rsidR="00350237" w:rsidRDefault="00A2249A">
      <w:pPr>
        <w:ind w:firstLine="720"/>
        <w:jc w:val="both"/>
        <w:rPr>
          <w:rFonts w:ascii="Arial" w:hAnsi="Arial" w:cs="Arial"/>
        </w:rPr>
      </w:pPr>
      <w:r>
        <w:rPr>
          <w:rFonts w:ascii="Arial" w:hAnsi="Arial" w:cs="Arial"/>
        </w:rPr>
        <w:t>Плаћање добара</w:t>
      </w:r>
      <w:r>
        <w:rPr>
          <w:rFonts w:ascii="Arial" w:hAnsi="Arial" w:cs="Arial"/>
          <w:lang w:val="ru-RU"/>
        </w:rPr>
        <w:t xml:space="preserve"> кој</w:t>
      </w:r>
      <w:r>
        <w:rPr>
          <w:rFonts w:ascii="Arial" w:hAnsi="Arial" w:cs="Arial"/>
        </w:rPr>
        <w:t>а</w:t>
      </w:r>
      <w:r>
        <w:rPr>
          <w:rFonts w:ascii="Arial" w:hAnsi="Arial" w:cs="Arial"/>
          <w:lang w:val="ru-RU"/>
        </w:rPr>
        <w:t xml:space="preserve"> </w:t>
      </w:r>
      <w:r>
        <w:rPr>
          <w:rFonts w:ascii="Arial" w:hAnsi="Arial" w:cs="Arial"/>
        </w:rPr>
        <w:t>су</w:t>
      </w:r>
      <w:r>
        <w:rPr>
          <w:rFonts w:ascii="Arial" w:hAnsi="Arial" w:cs="Arial"/>
          <w:lang w:val="ru-RU"/>
        </w:rPr>
        <w:t xml:space="preserve"> предмет набавке</w:t>
      </w:r>
      <w:r>
        <w:rPr>
          <w:rFonts w:ascii="Arial" w:hAnsi="Arial" w:cs="Arial"/>
        </w:rPr>
        <w:t xml:space="preserve"> врши се по</w:t>
      </w:r>
      <w:r>
        <w:rPr>
          <w:rFonts w:ascii="Arial" w:hAnsi="Arial" w:cs="Arial"/>
          <w:lang w:val="ru-RU"/>
        </w:rPr>
        <w:t xml:space="preserve"> извршеној испоруци</w:t>
      </w:r>
      <w:r>
        <w:rPr>
          <w:rFonts w:ascii="Arial" w:hAnsi="Arial" w:cs="Arial"/>
        </w:rPr>
        <w:t xml:space="preserve"> у року од најдуже 45 дана, од дана испостављања исправне фактуре.</w:t>
      </w:r>
    </w:p>
    <w:p w:rsidR="00350237" w:rsidRDefault="00A2249A">
      <w:pPr>
        <w:jc w:val="center"/>
        <w:rPr>
          <w:rFonts w:ascii="Arial" w:hAnsi="Arial" w:cs="Arial"/>
          <w:b/>
        </w:rPr>
      </w:pPr>
      <w:r>
        <w:rPr>
          <w:rFonts w:ascii="Arial" w:hAnsi="Arial" w:cs="Arial"/>
          <w:b/>
        </w:rPr>
        <w:t>Члан 4.</w:t>
      </w:r>
    </w:p>
    <w:p w:rsidR="00350237" w:rsidRDefault="00350237">
      <w:pPr>
        <w:jc w:val="center"/>
        <w:rPr>
          <w:rFonts w:ascii="Arial" w:hAnsi="Arial" w:cs="Arial"/>
          <w:b/>
        </w:rPr>
      </w:pPr>
    </w:p>
    <w:p w:rsidR="00350237" w:rsidRDefault="00A2249A">
      <w:pPr>
        <w:jc w:val="both"/>
        <w:rPr>
          <w:rFonts w:ascii="Arial" w:hAnsi="Arial" w:cs="Arial"/>
        </w:rPr>
      </w:pPr>
      <w:r>
        <w:rPr>
          <w:rFonts w:ascii="Arial" w:hAnsi="Arial" w:cs="Arial"/>
        </w:rPr>
        <w:tab/>
        <w:t>Понуђач  се обавезује да наручиоцу испостави фактуру за испоручена добра, на основу стварно испоручених добара, са навођењем врсте испоручених добара и исказаним јединичним ценама и укупном ценом, са и без ПДВ-a.</w:t>
      </w:r>
    </w:p>
    <w:p w:rsidR="00350237" w:rsidRDefault="00A2249A">
      <w:pPr>
        <w:jc w:val="both"/>
        <w:rPr>
          <w:rFonts w:ascii="Arial" w:hAnsi="Arial" w:cs="Arial"/>
        </w:rPr>
      </w:pPr>
      <w:r>
        <w:rPr>
          <w:rFonts w:ascii="Arial" w:hAnsi="Arial" w:cs="Arial"/>
        </w:rPr>
        <w:t xml:space="preserve"> </w:t>
      </w:r>
      <w:r>
        <w:rPr>
          <w:rFonts w:ascii="Arial" w:hAnsi="Arial" w:cs="Arial"/>
        </w:rPr>
        <w:tab/>
      </w:r>
    </w:p>
    <w:p w:rsidR="00350237" w:rsidRDefault="00A2249A">
      <w:pPr>
        <w:jc w:val="center"/>
        <w:rPr>
          <w:rFonts w:ascii="Arial" w:hAnsi="Arial" w:cs="Arial"/>
          <w:b/>
        </w:rPr>
      </w:pPr>
      <w:r>
        <w:rPr>
          <w:rFonts w:ascii="Arial" w:hAnsi="Arial" w:cs="Arial"/>
          <w:b/>
        </w:rPr>
        <w:t>Члан 5.</w:t>
      </w:r>
    </w:p>
    <w:p w:rsidR="00350237" w:rsidRDefault="00350237">
      <w:pPr>
        <w:jc w:val="center"/>
        <w:rPr>
          <w:rFonts w:ascii="Arial" w:hAnsi="Arial" w:cs="Arial"/>
          <w:b/>
        </w:rPr>
      </w:pPr>
    </w:p>
    <w:p w:rsidR="00350237" w:rsidRDefault="00A2249A">
      <w:pPr>
        <w:widowControl w:val="0"/>
        <w:tabs>
          <w:tab w:val="left" w:pos="90"/>
        </w:tabs>
        <w:jc w:val="both"/>
        <w:rPr>
          <w:rFonts w:ascii="Arial" w:hAnsi="Arial" w:cs="Arial"/>
        </w:rPr>
      </w:pPr>
      <w:r>
        <w:rPr>
          <w:rFonts w:ascii="Arial" w:hAnsi="Arial" w:cs="Arial"/>
        </w:rPr>
        <w:tab/>
      </w:r>
      <w:r>
        <w:rPr>
          <w:rFonts w:ascii="Arial" w:hAnsi="Arial" w:cs="Arial"/>
        </w:rPr>
        <w:tab/>
        <w:t xml:space="preserve">Понуђач се обавезује да у року од 10 дана од закључења овог Уговора, Наручиоцу достави бланко сопствену (соло) меницу са клаузулом ''на први позив'' и ''без протеста'' и менично овлашћење потписано од стране овлашћеног лица за заступање као средство обезбеђења за добро извршење посла, у висини од </w:t>
      </w:r>
      <w:r>
        <w:rPr>
          <w:rFonts w:ascii="Arial" w:hAnsi="Arial" w:cs="Arial"/>
          <w:lang w:val="ru-RU"/>
        </w:rPr>
        <w:t>10</w:t>
      </w:r>
      <w:r>
        <w:rPr>
          <w:rFonts w:ascii="Arial" w:hAnsi="Arial" w:cs="Arial"/>
        </w:rPr>
        <w:t xml:space="preserve">% уговорене вредности без обрачунатог ПДВ-а, са роком важења менице и меничног овлашћења 30 дана дужим од коначног извршења уговорне обавезе. </w:t>
      </w:r>
    </w:p>
    <w:p w:rsidR="00350237" w:rsidRDefault="00350237">
      <w:pPr>
        <w:jc w:val="center"/>
        <w:rPr>
          <w:rFonts w:ascii="Arial" w:hAnsi="Arial" w:cs="Arial"/>
          <w:b/>
        </w:rPr>
      </w:pPr>
    </w:p>
    <w:p w:rsidR="00350237" w:rsidRDefault="00A2249A">
      <w:pPr>
        <w:jc w:val="center"/>
        <w:rPr>
          <w:rFonts w:ascii="Arial" w:hAnsi="Arial" w:cs="Arial"/>
          <w:b/>
        </w:rPr>
      </w:pPr>
      <w:r>
        <w:rPr>
          <w:rFonts w:ascii="Arial" w:hAnsi="Arial" w:cs="Arial"/>
          <w:b/>
        </w:rPr>
        <w:t>Члан 6.</w:t>
      </w:r>
    </w:p>
    <w:p w:rsidR="00350237" w:rsidRDefault="00350237">
      <w:pPr>
        <w:jc w:val="center"/>
        <w:rPr>
          <w:rFonts w:ascii="Arial" w:hAnsi="Arial" w:cs="Arial"/>
          <w:b/>
        </w:rPr>
      </w:pPr>
    </w:p>
    <w:p w:rsidR="00350237" w:rsidRDefault="00A2249A">
      <w:pPr>
        <w:jc w:val="both"/>
        <w:rPr>
          <w:rFonts w:ascii="Arial" w:hAnsi="Arial" w:cs="Arial"/>
        </w:rPr>
      </w:pPr>
      <w:r>
        <w:rPr>
          <w:rFonts w:ascii="Arial" w:hAnsi="Arial" w:cs="Arial"/>
        </w:rPr>
        <w:tab/>
        <w:t>Уговорне стране задржавају право једностраног раскида Уговора за случај непоштовања преузетих обавеза друге уговорне стране, о чему ће  упутити обавештење писаним путем.</w:t>
      </w:r>
    </w:p>
    <w:p w:rsidR="00350237" w:rsidRDefault="00350237">
      <w:pPr>
        <w:jc w:val="both"/>
        <w:rPr>
          <w:rFonts w:ascii="Arial" w:hAnsi="Arial" w:cs="Arial"/>
        </w:rPr>
      </w:pPr>
    </w:p>
    <w:p w:rsidR="00350237" w:rsidRDefault="00A2249A">
      <w:pPr>
        <w:jc w:val="center"/>
        <w:rPr>
          <w:rFonts w:ascii="Arial" w:hAnsi="Arial" w:cs="Arial"/>
          <w:b/>
        </w:rPr>
      </w:pPr>
      <w:r>
        <w:rPr>
          <w:rFonts w:ascii="Arial" w:hAnsi="Arial" w:cs="Arial"/>
          <w:b/>
        </w:rPr>
        <w:t>Члан 7.</w:t>
      </w:r>
    </w:p>
    <w:p w:rsidR="00350237" w:rsidRDefault="00350237">
      <w:pPr>
        <w:jc w:val="both"/>
        <w:rPr>
          <w:rFonts w:ascii="Arial" w:hAnsi="Arial" w:cs="Arial"/>
          <w:b/>
        </w:rPr>
      </w:pPr>
    </w:p>
    <w:p w:rsidR="00350237" w:rsidRDefault="00A2249A">
      <w:pPr>
        <w:jc w:val="both"/>
        <w:rPr>
          <w:rFonts w:ascii="Arial" w:hAnsi="Arial" w:cs="Arial"/>
        </w:rPr>
      </w:pPr>
      <w:r>
        <w:rPr>
          <w:rFonts w:ascii="Arial" w:hAnsi="Arial" w:cs="Arial"/>
        </w:rPr>
        <w:tab/>
        <w:t>Све евентуалне спорове који настану из, или поводом овог уговора, уговорне стране решаваће споразумно у духу добре пословне сарадње, а уколико у томе не успеју, уговарају надлежност Привредног суда у Новом Саду.</w:t>
      </w:r>
    </w:p>
    <w:p w:rsidR="00350237" w:rsidRDefault="00350237">
      <w:pPr>
        <w:jc w:val="center"/>
        <w:rPr>
          <w:rFonts w:ascii="Arial" w:hAnsi="Arial" w:cs="Arial"/>
          <w:b/>
        </w:rPr>
      </w:pPr>
    </w:p>
    <w:p w:rsidR="00350237" w:rsidRDefault="00A2249A">
      <w:pPr>
        <w:jc w:val="center"/>
        <w:rPr>
          <w:rFonts w:ascii="Arial" w:hAnsi="Arial" w:cs="Arial"/>
          <w:b/>
        </w:rPr>
      </w:pPr>
      <w:r>
        <w:rPr>
          <w:rFonts w:ascii="Arial" w:hAnsi="Arial" w:cs="Arial"/>
          <w:b/>
        </w:rPr>
        <w:t>Члан 8.</w:t>
      </w:r>
    </w:p>
    <w:p w:rsidR="00350237" w:rsidRDefault="00350237">
      <w:pPr>
        <w:jc w:val="both"/>
        <w:rPr>
          <w:rFonts w:ascii="Arial" w:hAnsi="Arial" w:cs="Arial"/>
        </w:rPr>
      </w:pPr>
    </w:p>
    <w:p w:rsidR="00350237" w:rsidRDefault="00A2249A">
      <w:pPr>
        <w:jc w:val="both"/>
        <w:rPr>
          <w:rFonts w:ascii="Arial" w:hAnsi="Arial" w:cs="Arial"/>
        </w:rPr>
      </w:pPr>
      <w:r>
        <w:rPr>
          <w:rFonts w:ascii="Arial" w:hAnsi="Arial" w:cs="Arial"/>
        </w:rPr>
        <w:tab/>
        <w:t>На све што није регулисано одредбама  Уговора, примениће се одредбе Закона о облигационим односима.</w:t>
      </w:r>
    </w:p>
    <w:p w:rsidR="00350237" w:rsidRDefault="00350237">
      <w:pPr>
        <w:jc w:val="both"/>
        <w:rPr>
          <w:rFonts w:ascii="Arial" w:hAnsi="Arial" w:cs="Arial"/>
          <w:lang w:val="ru-RU"/>
        </w:rPr>
      </w:pPr>
    </w:p>
    <w:p w:rsidR="00350237" w:rsidRDefault="00350237">
      <w:pPr>
        <w:jc w:val="both"/>
        <w:rPr>
          <w:rFonts w:ascii="Arial" w:hAnsi="Arial" w:cs="Arial"/>
          <w:lang w:val="ru-RU"/>
        </w:rPr>
      </w:pPr>
    </w:p>
    <w:p w:rsidR="00350237" w:rsidRDefault="00350237">
      <w:pPr>
        <w:jc w:val="both"/>
        <w:rPr>
          <w:rFonts w:ascii="Arial" w:hAnsi="Arial" w:cs="Arial"/>
          <w:lang w:val="ru-RU"/>
        </w:rPr>
      </w:pPr>
    </w:p>
    <w:p w:rsidR="00350237" w:rsidRDefault="00A2249A">
      <w:pPr>
        <w:jc w:val="center"/>
        <w:rPr>
          <w:rFonts w:ascii="Arial" w:hAnsi="Arial" w:cs="Arial"/>
          <w:b/>
        </w:rPr>
      </w:pPr>
      <w:r>
        <w:rPr>
          <w:rFonts w:ascii="Arial" w:hAnsi="Arial" w:cs="Arial"/>
          <w:b/>
        </w:rPr>
        <w:t>Члан 9.</w:t>
      </w:r>
    </w:p>
    <w:p w:rsidR="00350237" w:rsidRDefault="00350237">
      <w:pPr>
        <w:jc w:val="both"/>
        <w:rPr>
          <w:rFonts w:ascii="Arial" w:hAnsi="Arial" w:cs="Arial"/>
        </w:rPr>
      </w:pPr>
    </w:p>
    <w:p w:rsidR="00350237" w:rsidRDefault="00A2249A">
      <w:pPr>
        <w:jc w:val="both"/>
        <w:rPr>
          <w:rFonts w:ascii="Arial" w:hAnsi="Arial" w:cs="Arial"/>
        </w:rPr>
      </w:pPr>
      <w:r>
        <w:rPr>
          <w:rFonts w:ascii="Arial" w:hAnsi="Arial" w:cs="Arial"/>
        </w:rPr>
        <w:tab/>
        <w:t>Овај уговор је сачињен у четири истоветна примерка, од којих по два задржава свака уговорна страна.</w:t>
      </w:r>
    </w:p>
    <w:p w:rsidR="00350237" w:rsidRDefault="00350237">
      <w:pPr>
        <w:rPr>
          <w:rFonts w:ascii="Arial" w:hAnsi="Arial" w:cs="Arial"/>
          <w:b/>
        </w:rPr>
      </w:pPr>
    </w:p>
    <w:p w:rsidR="00350237" w:rsidRDefault="00A2249A">
      <w:pPr>
        <w:jc w:val="both"/>
        <w:rPr>
          <w:rFonts w:ascii="Arial" w:hAnsi="Arial" w:cs="Arial"/>
          <w:b/>
        </w:rPr>
      </w:pPr>
      <w:r>
        <w:rPr>
          <w:rFonts w:ascii="Arial" w:hAnsi="Arial" w:cs="Arial"/>
        </w:rPr>
        <w:t xml:space="preserve">         </w:t>
      </w:r>
      <w:r>
        <w:rPr>
          <w:rFonts w:ascii="Arial" w:hAnsi="Arial" w:cs="Arial"/>
          <w:b/>
        </w:rPr>
        <w:t xml:space="preserve">ЗА НАРУЧИОЦА                                                               ЗА ПОНУЂАЧА </w:t>
      </w:r>
    </w:p>
    <w:p w:rsidR="00350237" w:rsidRDefault="00350237">
      <w:pPr>
        <w:jc w:val="both"/>
        <w:rPr>
          <w:rFonts w:ascii="Arial" w:hAnsi="Arial" w:cs="Arial"/>
          <w:b/>
        </w:rPr>
      </w:pPr>
    </w:p>
    <w:p w:rsidR="00350237" w:rsidRDefault="00A2249A">
      <w:pPr>
        <w:jc w:val="both"/>
        <w:rPr>
          <w:rFonts w:ascii="Arial" w:hAnsi="Arial" w:cs="Arial"/>
          <w:b/>
        </w:rPr>
      </w:pPr>
      <w:r>
        <w:rPr>
          <w:rFonts w:ascii="Arial" w:hAnsi="Arial" w:cs="Arial"/>
          <w:b/>
        </w:rPr>
        <w:t xml:space="preserve"> _________________________                М. П.         _______________________</w:t>
      </w:r>
    </w:p>
    <w:p w:rsidR="00350237" w:rsidRDefault="00A2249A">
      <w:pPr>
        <w:jc w:val="both"/>
        <w:rPr>
          <w:rFonts w:ascii="Arial" w:hAnsi="Arial" w:cs="Arial"/>
          <w:b/>
          <w:i/>
        </w:rPr>
      </w:pPr>
      <w:r>
        <w:rPr>
          <w:rFonts w:ascii="Arial" w:hAnsi="Arial" w:cs="Arial"/>
          <w:b/>
        </w:rPr>
        <w:t xml:space="preserve">       </w:t>
      </w:r>
      <w:r>
        <w:rPr>
          <w:rFonts w:ascii="Arial" w:hAnsi="Arial" w:cs="Arial"/>
          <w:b/>
          <w:i/>
        </w:rPr>
        <w:t>др Драго Божић</w:t>
      </w:r>
    </w:p>
    <w:p w:rsidR="00350237" w:rsidRDefault="00350237">
      <w:pPr>
        <w:ind w:left="360"/>
        <w:jc w:val="right"/>
        <w:rPr>
          <w:rFonts w:ascii="Arial" w:hAnsi="Arial" w:cs="Arial"/>
          <w:b/>
        </w:rPr>
      </w:pPr>
    </w:p>
    <w:p w:rsidR="00350237" w:rsidRDefault="00350237">
      <w:pPr>
        <w:rPr>
          <w:rFonts w:ascii="Arial" w:hAnsi="Arial" w:cs="Arial"/>
        </w:rPr>
      </w:pPr>
    </w:p>
    <w:tbl>
      <w:tblPr>
        <w:tblW w:w="0" w:type="auto"/>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4A0" w:firstRow="1" w:lastRow="0" w:firstColumn="1" w:lastColumn="0" w:noHBand="0" w:noVBand="1"/>
      </w:tblPr>
      <w:tblGrid>
        <w:gridCol w:w="9030"/>
      </w:tblGrid>
      <w:tr w:rsidR="00350237">
        <w:tc>
          <w:tcPr>
            <w:tcW w:w="9030"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350237" w:rsidRDefault="00A2249A">
            <w:pPr>
              <w:rPr>
                <w:rFonts w:ascii="Arial" w:hAnsi="Arial" w:cs="Arial"/>
                <w:b/>
                <w:i/>
                <w:iCs/>
                <w:color w:val="00000A"/>
                <w:sz w:val="22"/>
                <w:szCs w:val="22"/>
              </w:rPr>
            </w:pPr>
            <w:r>
              <w:rPr>
                <w:rFonts w:ascii="Arial" w:hAnsi="Arial" w:cs="Arial"/>
                <w:b/>
                <w:i/>
                <w:iCs/>
                <w:color w:val="00000A"/>
                <w:sz w:val="22"/>
                <w:szCs w:val="22"/>
              </w:rPr>
              <w:t xml:space="preserve">НАПОМЕНА </w:t>
            </w:r>
          </w:p>
          <w:p w:rsidR="00350237" w:rsidRDefault="00A2249A">
            <w:pPr>
              <w:jc w:val="both"/>
              <w:rPr>
                <w:rFonts w:ascii="Arial" w:hAnsi="Arial" w:cs="Arial"/>
                <w:b/>
                <w:i/>
                <w:sz w:val="22"/>
                <w:szCs w:val="22"/>
              </w:rPr>
            </w:pPr>
            <w:r>
              <w:rPr>
                <w:rFonts w:ascii="Arial" w:hAnsi="Arial" w:cs="Arial"/>
                <w:b/>
                <w:i/>
                <w:iCs/>
                <w:color w:val="00000A"/>
                <w:sz w:val="22"/>
                <w:szCs w:val="22"/>
              </w:rPr>
              <w:t>о</w:t>
            </w:r>
            <w:r>
              <w:rPr>
                <w:rFonts w:ascii="Arial" w:hAnsi="Arial" w:cs="Arial"/>
                <w:b/>
                <w:bCs/>
                <w:i/>
                <w:iCs/>
                <w:color w:val="00000A"/>
                <w:sz w:val="22"/>
                <w:szCs w:val="22"/>
              </w:rPr>
              <w:t>вај модел уговора представља садржину уговора који ће бити закључен са изабраним понуђачем.</w:t>
            </w:r>
            <w:r>
              <w:rPr>
                <w:rFonts w:ascii="Arial" w:hAnsi="Arial" w:cs="Arial"/>
                <w:b/>
                <w:i/>
                <w:sz w:val="22"/>
                <w:szCs w:val="22"/>
              </w:rPr>
              <w:t xml:space="preserve"> У случају подношења понуде за више партија, понуђач ће умножити модел уговора и унети податке у складу са називом и бројем партије за коју доставља понуду. Уговори ће бити додељивани по појединачним партијама, односно уколико се утврди да је најповољнију понуду за све партије или неколико партија дао један понуђач, са таквим понуђачем ће се закључити уговор који ће обухватити све партије, односно партије за које је дата најповољнија понуда.</w:t>
            </w:r>
          </w:p>
          <w:p w:rsidR="00350237" w:rsidRDefault="00350237">
            <w:pPr>
              <w:rPr>
                <w:rFonts w:ascii="Arial" w:hAnsi="Arial" w:cs="Arial"/>
                <w:b/>
                <w:i/>
              </w:rPr>
            </w:pPr>
          </w:p>
        </w:tc>
      </w:tr>
    </w:tbl>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350237">
      <w:pPr>
        <w:pStyle w:val="ListParagraph"/>
        <w:ind w:left="0"/>
        <w:jc w:val="both"/>
        <w:rPr>
          <w:rFonts w:ascii="Arial" w:hAnsi="Arial" w:cs="Arial"/>
        </w:rPr>
      </w:pPr>
    </w:p>
    <w:p w:rsidR="00350237" w:rsidRDefault="00A2249A">
      <w:pPr>
        <w:shd w:val="clear" w:color="auto" w:fill="C6D9F1"/>
        <w:jc w:val="center"/>
        <w:rPr>
          <w:rFonts w:ascii="Arial" w:hAnsi="Arial" w:cs="Arial"/>
          <w:b/>
          <w:bCs/>
          <w:i/>
          <w:iCs/>
          <w:sz w:val="28"/>
          <w:szCs w:val="28"/>
        </w:rPr>
      </w:pPr>
      <w:r>
        <w:rPr>
          <w:rFonts w:ascii="Arial" w:hAnsi="Arial" w:cs="Arial"/>
          <w:b/>
          <w:bCs/>
          <w:i/>
          <w:iCs/>
          <w:sz w:val="28"/>
          <w:szCs w:val="28"/>
        </w:rPr>
        <w:t>V</w:t>
      </w:r>
      <w:r>
        <w:rPr>
          <w:rFonts w:ascii="Arial" w:hAnsi="Arial" w:cs="Arial"/>
          <w:b/>
          <w:bCs/>
          <w:i/>
          <w:iCs/>
          <w:sz w:val="28"/>
          <w:szCs w:val="28"/>
          <w:lang w:val="sr-Latn-RS"/>
        </w:rPr>
        <w:t>II</w:t>
      </w:r>
      <w:r>
        <w:rPr>
          <w:rFonts w:ascii="Arial" w:hAnsi="Arial" w:cs="Arial"/>
          <w:b/>
          <w:bCs/>
          <w:i/>
          <w:iCs/>
          <w:sz w:val="28"/>
          <w:szCs w:val="28"/>
        </w:rPr>
        <w:t>I УПУТСТВО ПОНУЂАЧИМА КАКО ДА САЧИНЕ ПОНУДУ</w:t>
      </w:r>
    </w:p>
    <w:p w:rsidR="00350237" w:rsidRDefault="00350237">
      <w:pPr>
        <w:jc w:val="both"/>
        <w:rPr>
          <w:rFonts w:ascii="Arial" w:hAnsi="Arial" w:cs="Arial"/>
          <w:b/>
          <w:bCs/>
          <w:i/>
          <w:iCs/>
          <w:sz w:val="28"/>
          <w:szCs w:val="28"/>
        </w:rPr>
      </w:pPr>
    </w:p>
    <w:p w:rsidR="00350237" w:rsidRDefault="00A2249A">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350237" w:rsidRDefault="00350237">
      <w:pPr>
        <w:jc w:val="both"/>
        <w:rPr>
          <w:rFonts w:ascii="Arial" w:hAnsi="Arial" w:cs="Arial"/>
          <w:b/>
          <w:bCs/>
          <w:i/>
          <w:iCs/>
        </w:rPr>
      </w:pPr>
    </w:p>
    <w:p w:rsidR="00350237" w:rsidRDefault="00A2249A">
      <w:pPr>
        <w:jc w:val="both"/>
        <w:rPr>
          <w:rFonts w:ascii="Arial" w:hAnsi="Arial" w:cs="Arial"/>
        </w:rPr>
      </w:pPr>
      <w:r>
        <w:rPr>
          <w:rFonts w:ascii="Arial" w:hAnsi="Arial" w:cs="Arial"/>
        </w:rPr>
        <w:t>Понуђач подноси понуду на српском језику.</w:t>
      </w:r>
    </w:p>
    <w:p w:rsidR="00350237" w:rsidRDefault="00350237">
      <w:pPr>
        <w:jc w:val="both"/>
      </w:pPr>
    </w:p>
    <w:p w:rsidR="00350237" w:rsidRDefault="00A2249A">
      <w:pPr>
        <w:jc w:val="both"/>
        <w:rPr>
          <w:rFonts w:ascii="Arial" w:hAnsi="Arial" w:cs="Arial"/>
          <w:b/>
          <w:bCs/>
          <w:i/>
          <w:iCs/>
        </w:rPr>
      </w:pPr>
      <w:r>
        <w:rPr>
          <w:rFonts w:ascii="Arial" w:hAnsi="Arial" w:cs="Arial"/>
          <w:b/>
          <w:bCs/>
          <w:i/>
          <w:iCs/>
        </w:rPr>
        <w:t>2. НАЧИН ПОДНОШЕЊА ПОНУДА</w:t>
      </w:r>
    </w:p>
    <w:p w:rsidR="00350237" w:rsidRDefault="00350237">
      <w:pPr>
        <w:jc w:val="both"/>
        <w:rPr>
          <w:rFonts w:ascii="Arial" w:eastAsia="TimesNewRomanPSMT" w:hAnsi="Arial" w:cs="Arial"/>
          <w:bCs/>
        </w:rPr>
      </w:pPr>
    </w:p>
    <w:p w:rsidR="00350237" w:rsidRDefault="00A2249A">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50237" w:rsidRDefault="00A2249A">
      <w:pPr>
        <w:jc w:val="both"/>
        <w:rPr>
          <w:rFonts w:ascii="Arial" w:eastAsia="TimesNewRomanPSMT" w:hAnsi="Arial" w:cs="Arial"/>
          <w:bCs/>
        </w:rPr>
      </w:pPr>
      <w:r>
        <w:rPr>
          <w:rFonts w:ascii="Arial" w:eastAsia="TimesNewRomanPSMT" w:hAnsi="Arial" w:cs="Arial"/>
          <w:bCs/>
        </w:rPr>
        <w:t xml:space="preserve">На полеђини коверте или на кутији навести назив и адресу понуђача. </w:t>
      </w:r>
    </w:p>
    <w:p w:rsidR="00350237" w:rsidRDefault="00A2249A">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50237" w:rsidRDefault="00A2249A">
      <w:pPr>
        <w:spacing w:line="240" w:lineRule="auto"/>
        <w:jc w:val="both"/>
        <w:rPr>
          <w:rFonts w:ascii="Arial" w:hAnsi="Arial" w:cs="Arial"/>
          <w:color w:val="00000A"/>
        </w:rPr>
      </w:pPr>
      <w:r>
        <w:rPr>
          <w:rFonts w:ascii="Arial" w:eastAsia="TimesNewRomanPSMT" w:hAnsi="Arial" w:cs="Arial"/>
          <w:bCs/>
        </w:rPr>
        <w:t>Понуду доставити на адресу</w:t>
      </w:r>
      <w:r>
        <w:rPr>
          <w:rFonts w:ascii="Arial" w:hAnsi="Arial" w:cs="Arial"/>
        </w:rPr>
        <w:t xml:space="preserve"> Дом здравља „1.октобар“ Пландиште, Карађорђева бр.13, 26360 Пландиште, </w:t>
      </w:r>
      <w:r>
        <w:rPr>
          <w:rFonts w:ascii="Arial" w:eastAsia="Times New Roman" w:hAnsi="Arial" w:cs="Arial"/>
          <w:bCs/>
        </w:rPr>
        <w:t>са назнаком</w:t>
      </w:r>
      <w:r>
        <w:rPr>
          <w:rFonts w:ascii="Arial" w:hAnsi="Arial" w:cs="Arial"/>
        </w:rPr>
        <w:t xml:space="preserve"> на лицу коверте</w:t>
      </w:r>
      <w:r>
        <w:rPr>
          <w:rFonts w:ascii="Arial" w:eastAsia="Times New Roman" w:hAnsi="Arial" w:cs="Arial"/>
          <w:bCs/>
        </w:rPr>
        <w:t xml:space="preserve">: </w:t>
      </w:r>
      <w:r>
        <w:rPr>
          <w:rFonts w:ascii="Arial" w:eastAsia="Times New Roman" w:hAnsi="Arial" w:cs="Arial"/>
          <w:b/>
          <w:bCs/>
        </w:rPr>
        <w:t>,</w:t>
      </w:r>
      <w:r>
        <w:rPr>
          <w:rFonts w:ascii="Arial" w:hAnsi="Arial" w:cs="Arial"/>
          <w:b/>
        </w:rPr>
        <w:t xml:space="preserve">''Понуда за јавну набавку добара - Лабораторијски материјал и реагенси, бр. </w:t>
      </w:r>
      <w:r>
        <w:rPr>
          <w:rFonts w:ascii="Arial" w:hAnsi="Arial" w:cs="Arial"/>
          <w:b/>
          <w:color w:val="00000A"/>
        </w:rPr>
        <w:t>04/2017</w:t>
      </w:r>
      <w:r>
        <w:rPr>
          <w:rFonts w:ascii="Arial" w:hAnsi="Arial" w:cs="Arial"/>
          <w:i/>
          <w:iCs/>
        </w:rPr>
        <w:t xml:space="preserve"> </w:t>
      </w:r>
      <w:r>
        <w:rPr>
          <w:rFonts w:ascii="Arial" w:hAnsi="Arial" w:cs="Arial"/>
          <w:b/>
        </w:rPr>
        <w:t xml:space="preserve">Партија ________ </w:t>
      </w:r>
      <w:r>
        <w:rPr>
          <w:rFonts w:ascii="Arial" w:eastAsia="Times New Roman" w:hAnsi="Arial" w:cs="Arial"/>
          <w:b/>
          <w:bCs/>
        </w:rPr>
        <w:t>- НЕ ОТВАРАТИ”</w:t>
      </w:r>
      <w:r>
        <w:rPr>
          <w:rFonts w:ascii="Arial" w:hAnsi="Arial" w:cs="Arial"/>
        </w:rPr>
        <w:t>, поштом или лично</w:t>
      </w:r>
      <w:r>
        <w:rPr>
          <w:rFonts w:ascii="Arial" w:eastAsia="Times New Roman" w:hAnsi="Arial" w:cs="Arial"/>
          <w:bCs/>
        </w:rPr>
        <w:t>.</w:t>
      </w:r>
      <w:r>
        <w:rPr>
          <w:rFonts w:ascii="Arial" w:hAnsi="Arial" w:cs="Arial"/>
          <w:color w:val="FF0000"/>
        </w:rPr>
        <w:t xml:space="preserve"> </w:t>
      </w:r>
      <w:r>
        <w:rPr>
          <w:rFonts w:ascii="Arial" w:hAnsi="Arial" w:cs="Arial"/>
          <w:color w:val="00000A"/>
        </w:rPr>
        <w:t xml:space="preserve">Понуда се сматра благовременом уколико је примљена од стране наручиоца </w:t>
      </w:r>
      <w:r>
        <w:rPr>
          <w:rFonts w:ascii="Arial" w:hAnsi="Arial" w:cs="Arial"/>
          <w:b/>
          <w:color w:val="00000A"/>
        </w:rPr>
        <w:t xml:space="preserve">до </w:t>
      </w:r>
      <w:r>
        <w:rPr>
          <w:rFonts w:ascii="Arial" w:hAnsi="Arial" w:cs="Arial"/>
          <w:b/>
          <w:color w:val="00000A"/>
          <w:lang w:val="sr-Latn-RS"/>
        </w:rPr>
        <w:t>17</w:t>
      </w:r>
      <w:r>
        <w:rPr>
          <w:rFonts w:ascii="Arial" w:hAnsi="Arial" w:cs="Arial"/>
          <w:b/>
          <w:color w:val="00000A"/>
        </w:rPr>
        <w:t>.05.201</w:t>
      </w:r>
      <w:r>
        <w:rPr>
          <w:rFonts w:ascii="Arial" w:hAnsi="Arial" w:cs="Arial"/>
          <w:b/>
          <w:color w:val="00000A"/>
          <w:lang w:val="sr-Latn-RS"/>
        </w:rPr>
        <w:t>7</w:t>
      </w:r>
      <w:r>
        <w:rPr>
          <w:rFonts w:ascii="Arial" w:hAnsi="Arial" w:cs="Arial"/>
          <w:b/>
          <w:color w:val="00000A"/>
        </w:rPr>
        <w:t>. године до 1</w:t>
      </w:r>
      <w:r>
        <w:rPr>
          <w:rFonts w:ascii="Arial" w:hAnsi="Arial" w:cs="Arial"/>
          <w:b/>
          <w:color w:val="00000A"/>
          <w:lang w:val="sr-Latn-RS"/>
        </w:rPr>
        <w:t>0</w:t>
      </w:r>
      <w:r>
        <w:rPr>
          <w:rFonts w:ascii="Arial" w:hAnsi="Arial" w:cs="Arial"/>
          <w:b/>
          <w:color w:val="00000A"/>
        </w:rPr>
        <w:t>:00 часова</w:t>
      </w:r>
      <w:r>
        <w:rPr>
          <w:rFonts w:ascii="Arial" w:hAnsi="Arial" w:cs="Arial"/>
          <w:color w:val="00000A"/>
        </w:rPr>
        <w:t>.</w:t>
      </w:r>
    </w:p>
    <w:p w:rsidR="00350237" w:rsidRDefault="00350237">
      <w:pPr>
        <w:spacing w:line="240" w:lineRule="auto"/>
        <w:jc w:val="both"/>
        <w:rPr>
          <w:rFonts w:ascii="Arial" w:hAnsi="Arial" w:cs="Arial"/>
          <w:i/>
          <w:iCs/>
          <w:color w:val="FF0000"/>
        </w:rPr>
      </w:pPr>
    </w:p>
    <w:p w:rsidR="00350237" w:rsidRDefault="00A2249A">
      <w:pPr>
        <w:spacing w:line="240" w:lineRule="auto"/>
        <w:jc w:val="both"/>
        <w:rPr>
          <w:rFonts w:ascii="Arial" w:hAnsi="Arial" w:cs="Arial"/>
          <w:color w:val="FF0000"/>
        </w:rPr>
      </w:pPr>
      <w:r>
        <w:rPr>
          <w:rFonts w:ascii="Arial" w:eastAsia="TimesNewRomanPS-BoldMT" w:hAnsi="Arial" w:cs="Arial"/>
          <w:b/>
          <w:bCs/>
          <w:color w:val="FF0000"/>
        </w:rPr>
        <w:t xml:space="preserve"> </w:t>
      </w:r>
      <w:r>
        <w:rPr>
          <w:rFonts w:ascii="Arial" w:hAnsi="Arial" w:cs="Arial"/>
          <w:color w:val="FF0000"/>
        </w:rPr>
        <w:t xml:space="preserve">  </w:t>
      </w:r>
    </w:p>
    <w:p w:rsidR="00350237" w:rsidRDefault="00A2249A">
      <w:pPr>
        <w:spacing w:line="240" w:lineRule="auto"/>
        <w:jc w:val="both"/>
        <w:rPr>
          <w:rFonts w:ascii="Arial" w:hAnsi="Arial" w:cs="Arial"/>
          <w:color w:val="00000A"/>
        </w:rPr>
      </w:pPr>
      <w:r>
        <w:rPr>
          <w:rFonts w:ascii="Arial" w:hAnsi="Arial" w:cs="Arial"/>
          <w:color w:val="00000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350237" w:rsidRDefault="00A2249A">
      <w:pPr>
        <w:spacing w:line="240" w:lineRule="auto"/>
        <w:jc w:val="both"/>
        <w:rPr>
          <w:rFonts w:ascii="Arial" w:hAnsi="Arial" w:cs="Arial"/>
          <w:color w:val="00000A"/>
        </w:rPr>
      </w:pPr>
      <w:r>
        <w:rPr>
          <w:rFonts w:ascii="Arial" w:hAnsi="Arial" w:cs="Arial"/>
          <w:color w:val="00000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t xml:space="preserve"> </w:t>
      </w:r>
      <w:r>
        <w:rPr>
          <w:rFonts w:ascii="Arial" w:hAnsi="Arial" w:cs="Arial"/>
          <w:color w:val="00000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350237" w:rsidRDefault="00A2249A">
      <w:pPr>
        <w:spacing w:line="240" w:lineRule="auto"/>
        <w:jc w:val="both"/>
        <w:rPr>
          <w:rFonts w:ascii="Arial" w:hAnsi="Arial" w:cs="Arial"/>
          <w:color w:val="00000A"/>
        </w:rPr>
      </w:pPr>
      <w:r>
        <w:rPr>
          <w:rFonts w:ascii="Arial" w:hAnsi="Arial" w:cs="Arial"/>
          <w:color w:val="00000A"/>
        </w:rPr>
        <w:t xml:space="preserve">Понуда мора да садржи оверен и потписан: </w:t>
      </w:r>
    </w:p>
    <w:p w:rsidR="00350237" w:rsidRDefault="00A2249A">
      <w:pPr>
        <w:numPr>
          <w:ilvl w:val="0"/>
          <w:numId w:val="4"/>
        </w:numPr>
        <w:spacing w:line="240" w:lineRule="auto"/>
        <w:jc w:val="both"/>
        <w:rPr>
          <w:rFonts w:ascii="Arial" w:hAnsi="Arial" w:cs="Arial"/>
          <w:color w:val="00000A"/>
        </w:rPr>
      </w:pPr>
      <w:r>
        <w:rPr>
          <w:rFonts w:ascii="Arial" w:hAnsi="Arial" w:cs="Arial"/>
          <w:color w:val="00000A"/>
        </w:rPr>
        <w:t xml:space="preserve">Образац понуде (Образац 1) </w:t>
      </w:r>
    </w:p>
    <w:p w:rsidR="00350237" w:rsidRDefault="00A2249A">
      <w:pPr>
        <w:numPr>
          <w:ilvl w:val="0"/>
          <w:numId w:val="4"/>
        </w:numPr>
        <w:spacing w:line="240" w:lineRule="auto"/>
        <w:jc w:val="both"/>
        <w:rPr>
          <w:rFonts w:ascii="Arial" w:hAnsi="Arial" w:cs="Arial"/>
          <w:color w:val="00000A"/>
        </w:rPr>
      </w:pPr>
      <w:r>
        <w:rPr>
          <w:rFonts w:ascii="Arial" w:hAnsi="Arial" w:cs="Arial"/>
          <w:color w:val="00000A"/>
        </w:rPr>
        <w:t>Образац структуре понуђене цене (Образац 2);</w:t>
      </w:r>
    </w:p>
    <w:p w:rsidR="00350237" w:rsidRDefault="00A2249A">
      <w:pPr>
        <w:numPr>
          <w:ilvl w:val="0"/>
          <w:numId w:val="4"/>
        </w:numPr>
        <w:spacing w:line="240" w:lineRule="auto"/>
        <w:jc w:val="both"/>
        <w:rPr>
          <w:rFonts w:ascii="Arial" w:hAnsi="Arial" w:cs="Arial"/>
          <w:color w:val="00000A"/>
        </w:rPr>
      </w:pPr>
      <w:r>
        <w:rPr>
          <w:rFonts w:ascii="Arial" w:hAnsi="Arial" w:cs="Arial"/>
          <w:color w:val="00000A"/>
        </w:rPr>
        <w:t>Образац трошкова припреме понуде (Образац 3);</w:t>
      </w:r>
    </w:p>
    <w:p w:rsidR="00350237" w:rsidRDefault="00A2249A">
      <w:pPr>
        <w:numPr>
          <w:ilvl w:val="0"/>
          <w:numId w:val="4"/>
        </w:numPr>
        <w:spacing w:line="240" w:lineRule="auto"/>
        <w:jc w:val="both"/>
        <w:rPr>
          <w:rFonts w:ascii="Arial" w:hAnsi="Arial" w:cs="Arial"/>
          <w:color w:val="00000A"/>
        </w:rPr>
      </w:pPr>
      <w:r>
        <w:rPr>
          <w:rFonts w:ascii="Arial" w:hAnsi="Arial" w:cs="Arial"/>
          <w:color w:val="00000A"/>
        </w:rPr>
        <w:t>Образац изјаве о независној понуди (Образац 4);</w:t>
      </w:r>
    </w:p>
    <w:p w:rsidR="00350237" w:rsidRDefault="00A2249A">
      <w:pPr>
        <w:numPr>
          <w:ilvl w:val="0"/>
          <w:numId w:val="4"/>
        </w:numPr>
        <w:spacing w:line="240" w:lineRule="auto"/>
        <w:jc w:val="both"/>
        <w:rPr>
          <w:rFonts w:ascii="Arial" w:hAnsi="Arial" w:cs="Arial"/>
          <w:color w:val="00000A"/>
        </w:rPr>
      </w:pPr>
      <w:r>
        <w:rPr>
          <w:rFonts w:ascii="Arial" w:hAnsi="Arial" w:cs="Arial"/>
          <w:color w:val="00000A"/>
        </w:rPr>
        <w:t>Образац изјаве понуђача о испуњености услова за учешће у поступку јавне набавке - чл. 75. и 76. ЗЈН (Образац 5);</w:t>
      </w:r>
    </w:p>
    <w:p w:rsidR="00350237" w:rsidRDefault="00A2249A">
      <w:pPr>
        <w:numPr>
          <w:ilvl w:val="0"/>
          <w:numId w:val="4"/>
        </w:numPr>
        <w:spacing w:line="240" w:lineRule="auto"/>
        <w:jc w:val="both"/>
        <w:rPr>
          <w:rFonts w:ascii="Arial" w:hAnsi="Arial" w:cs="Arial"/>
          <w:color w:val="00000A"/>
        </w:rPr>
      </w:pPr>
      <w:r>
        <w:rPr>
          <w:rFonts w:ascii="Arial" w:hAnsi="Arial" w:cs="Arial"/>
          <w:color w:val="00000A"/>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50237" w:rsidRDefault="00A2249A">
      <w:pPr>
        <w:numPr>
          <w:ilvl w:val="0"/>
          <w:numId w:val="4"/>
        </w:numPr>
        <w:spacing w:line="240" w:lineRule="auto"/>
        <w:jc w:val="both"/>
        <w:rPr>
          <w:rFonts w:ascii="Arial" w:hAnsi="Arial" w:cs="Arial"/>
          <w:color w:val="00000A"/>
        </w:rPr>
      </w:pPr>
      <w:r>
        <w:rPr>
          <w:rFonts w:ascii="Arial" w:hAnsi="Arial" w:cs="Arial"/>
          <w:color w:val="00000A"/>
        </w:rPr>
        <w:t>Модел уговора;</w:t>
      </w:r>
    </w:p>
    <w:p w:rsidR="00350237" w:rsidRDefault="00A2249A">
      <w:pPr>
        <w:spacing w:line="240" w:lineRule="auto"/>
        <w:jc w:val="both"/>
        <w:rPr>
          <w:rFonts w:ascii="Arial" w:hAnsi="Arial" w:cs="Arial"/>
          <w:color w:val="00000A"/>
        </w:rPr>
      </w:pPr>
      <w:r>
        <w:rPr>
          <w:rFonts w:ascii="Arial" w:hAnsi="Arial" w:cs="Arial"/>
          <w:color w:val="00000A"/>
        </w:rPr>
        <w:t xml:space="preserve">Понуда мора да садржи и : </w:t>
      </w:r>
    </w:p>
    <w:p w:rsidR="00350237" w:rsidRDefault="00A2249A">
      <w:pPr>
        <w:numPr>
          <w:ilvl w:val="0"/>
          <w:numId w:val="4"/>
        </w:numPr>
        <w:spacing w:line="240" w:lineRule="auto"/>
        <w:jc w:val="both"/>
        <w:rPr>
          <w:rFonts w:ascii="Arial" w:hAnsi="Arial" w:cs="Arial"/>
        </w:rPr>
      </w:pPr>
      <w:r>
        <w:rPr>
          <w:rFonts w:ascii="Arial" w:hAnsi="Arial" w:cs="Arial"/>
          <w:b/>
          <w:color w:val="FF0000"/>
        </w:rPr>
        <w:t xml:space="preserve"> </w:t>
      </w:r>
      <w:r>
        <w:rPr>
          <w:rFonts w:ascii="Arial" w:hAnsi="Arial" w:cs="Arial"/>
          <w:b/>
          <w:lang w:val="ru-RU"/>
        </w:rPr>
        <w:t>Неоверену копију важећег Решења Министарства здравља РС за обављање делатности која је предмет јавне набавке</w:t>
      </w:r>
      <w:r>
        <w:rPr>
          <w:rFonts w:ascii="Arial" w:hAnsi="Arial" w:cs="Arial"/>
        </w:rPr>
        <w:t xml:space="preserve"> и </w:t>
      </w:r>
      <w:r>
        <w:rPr>
          <w:rFonts w:ascii="Arial" w:hAnsi="Arial" w:cs="Arial"/>
          <w:b/>
        </w:rPr>
        <w:t>Решења Агенције за лекове и медицинска средства РС</w:t>
      </w:r>
      <w:r>
        <w:rPr>
          <w:rFonts w:ascii="Arial" w:hAnsi="Arial" w:cs="Arial"/>
        </w:rPr>
        <w:t xml:space="preserve"> о дозволи за стављање у промет, сваког од понуђених медицинских средстава, који су предмет ове јавне набавке</w:t>
      </w:r>
      <w:r>
        <w:rPr>
          <w:sz w:val="23"/>
          <w:szCs w:val="23"/>
        </w:rPr>
        <w:t xml:space="preserve"> </w:t>
      </w:r>
      <w:r>
        <w:rPr>
          <w:rFonts w:ascii="Arial" w:hAnsi="Arial" w:cs="Arial"/>
        </w:rPr>
        <w:t>осим за медицинска средства у партијама кoja су нерегистрована медицинска средства</w:t>
      </w:r>
    </w:p>
    <w:p w:rsidR="00350237" w:rsidRDefault="00350237">
      <w:pPr>
        <w:jc w:val="both"/>
      </w:pPr>
    </w:p>
    <w:p w:rsidR="00350237" w:rsidRDefault="00A2249A">
      <w:pPr>
        <w:jc w:val="both"/>
        <w:rPr>
          <w:rFonts w:ascii="Arial" w:hAnsi="Arial" w:cs="Arial"/>
          <w:b/>
          <w:bCs/>
          <w:i/>
          <w:iCs/>
        </w:rPr>
      </w:pPr>
      <w:r>
        <w:rPr>
          <w:rFonts w:ascii="Arial" w:hAnsi="Arial" w:cs="Arial"/>
          <w:b/>
          <w:i/>
          <w:iCs/>
        </w:rPr>
        <w:t>3.</w:t>
      </w:r>
      <w:r>
        <w:rPr>
          <w:rFonts w:ascii="Arial" w:hAnsi="Arial" w:cs="Arial"/>
          <w:b/>
          <w:bCs/>
          <w:i/>
          <w:iCs/>
        </w:rPr>
        <w:t xml:space="preserve"> ПАРТИЈЕ</w:t>
      </w:r>
    </w:p>
    <w:p w:rsidR="00350237" w:rsidRDefault="00350237">
      <w:pPr>
        <w:jc w:val="both"/>
      </w:pPr>
    </w:p>
    <w:p w:rsidR="00350237" w:rsidRDefault="00A2249A">
      <w:pPr>
        <w:jc w:val="both"/>
        <w:rPr>
          <w:rFonts w:ascii="Arial" w:hAnsi="Arial" w:cs="Arial"/>
        </w:rPr>
      </w:pPr>
      <w:r>
        <w:rPr>
          <w:rFonts w:ascii="Arial" w:hAnsi="Arial" w:cs="Arial"/>
        </w:rPr>
        <w:t>Јавна набавка је обликована по партијама и то:</w:t>
      </w:r>
    </w:p>
    <w:p w:rsidR="00350237" w:rsidRDefault="00A2249A">
      <w:pPr>
        <w:rPr>
          <w:rFonts w:ascii="Arial" w:hAnsi="Arial" w:cs="Arial"/>
        </w:rPr>
      </w:pPr>
      <w:r>
        <w:rPr>
          <w:rFonts w:ascii="Arial" w:hAnsi="Arial" w:cs="Arial"/>
        </w:rPr>
        <w:t xml:space="preserve">Партија 1. Реагенси и потрошни материјал за АBX Micros 60  </w:t>
      </w:r>
    </w:p>
    <w:p w:rsidR="00350237" w:rsidRDefault="00A2249A">
      <w:pPr>
        <w:rPr>
          <w:rFonts w:ascii="Arial" w:hAnsi="Arial" w:cs="Arial"/>
        </w:rPr>
      </w:pPr>
      <w:r>
        <w:rPr>
          <w:rFonts w:ascii="Arial" w:hAnsi="Arial" w:cs="Arial"/>
        </w:rPr>
        <w:t xml:space="preserve">Партија 2. Реагенси и потрошни материјал за протромбинско време </w:t>
      </w:r>
    </w:p>
    <w:p w:rsidR="00350237" w:rsidRDefault="00A2249A">
      <w:pPr>
        <w:rPr>
          <w:rFonts w:ascii="Arial" w:hAnsi="Arial" w:cs="Arial"/>
        </w:rPr>
      </w:pPr>
      <w:r>
        <w:rPr>
          <w:rFonts w:ascii="Arial" w:hAnsi="Arial" w:cs="Arial"/>
        </w:rPr>
        <w:t>Партија 3. Лабораторијска пластика</w:t>
      </w:r>
    </w:p>
    <w:p w:rsidR="00350237" w:rsidRDefault="00A2249A">
      <w:pPr>
        <w:rPr>
          <w:rFonts w:ascii="Arial" w:hAnsi="Arial" w:cs="Arial"/>
        </w:rPr>
      </w:pPr>
      <w:r>
        <w:rPr>
          <w:rFonts w:ascii="Arial" w:hAnsi="Arial" w:cs="Arial"/>
        </w:rPr>
        <w:t>Партија 4. Хемикалије</w:t>
      </w:r>
    </w:p>
    <w:p w:rsidR="00350237" w:rsidRDefault="00A2249A">
      <w:pPr>
        <w:rPr>
          <w:rFonts w:ascii="Arial" w:hAnsi="Arial" w:cs="Arial"/>
        </w:rPr>
      </w:pPr>
      <w:r>
        <w:rPr>
          <w:rFonts w:ascii="Arial" w:hAnsi="Arial" w:cs="Arial"/>
        </w:rPr>
        <w:t>Партија 5. Реагенси, раствори, калибрациони и контролни серуми за биохемијско одређивање параметара у серуму</w:t>
      </w:r>
    </w:p>
    <w:p w:rsidR="00350237" w:rsidRDefault="00A2249A">
      <w:pPr>
        <w:rPr>
          <w:rFonts w:ascii="Arial" w:hAnsi="Arial" w:cs="Arial"/>
        </w:rPr>
      </w:pPr>
      <w:r>
        <w:rPr>
          <w:rFonts w:ascii="Arial" w:hAnsi="Arial" w:cs="Arial"/>
        </w:rPr>
        <w:t>Партија 6. Реагенс траке за урин апарат</w:t>
      </w:r>
    </w:p>
    <w:p w:rsidR="00350237" w:rsidRDefault="00A2249A">
      <w:pPr>
        <w:rPr>
          <w:rFonts w:ascii="Arial" w:hAnsi="Arial" w:cs="Arial"/>
        </w:rPr>
      </w:pPr>
      <w:r>
        <w:rPr>
          <w:rFonts w:ascii="Arial" w:hAnsi="Arial" w:cs="Arial"/>
        </w:rPr>
        <w:t>Партија 7. Вакум системи</w:t>
      </w:r>
    </w:p>
    <w:p w:rsidR="00350237" w:rsidRDefault="00350237">
      <w:pPr>
        <w:rPr>
          <w:rFonts w:ascii="Arial" w:hAnsi="Arial" w:cs="Arial"/>
        </w:rPr>
      </w:pPr>
    </w:p>
    <w:p w:rsidR="00350237" w:rsidRDefault="00A2249A">
      <w:pPr>
        <w:jc w:val="both"/>
        <w:rPr>
          <w:rFonts w:ascii="Arial" w:hAnsi="Arial" w:cs="Arial"/>
          <w:color w:val="00000A"/>
          <w:lang w:val="ru-RU"/>
        </w:rPr>
      </w:pPr>
      <w:r>
        <w:rPr>
          <w:rFonts w:ascii="Arial" w:hAnsi="Arial" w:cs="Arial"/>
          <w:color w:val="00000A"/>
        </w:rPr>
        <w:t>Понуђач може дати понуду за</w:t>
      </w:r>
      <w:r>
        <w:rPr>
          <w:rFonts w:ascii="Arial" w:hAnsi="Arial" w:cs="Arial"/>
          <w:color w:val="00000A"/>
          <w:lang w:val="ru-RU"/>
        </w:rPr>
        <w:t xml:space="preserve"> </w:t>
      </w:r>
      <w:r>
        <w:rPr>
          <w:rFonts w:ascii="Arial" w:hAnsi="Arial" w:cs="Arial"/>
          <w:color w:val="00000A"/>
        </w:rPr>
        <w:t>само једну партију</w:t>
      </w:r>
      <w:r>
        <w:rPr>
          <w:rFonts w:ascii="Arial" w:hAnsi="Arial" w:cs="Arial"/>
          <w:color w:val="00000A"/>
          <w:lang w:val="ru-RU"/>
        </w:rPr>
        <w:t xml:space="preserve">, као и </w:t>
      </w:r>
      <w:r>
        <w:rPr>
          <w:rFonts w:ascii="Arial" w:hAnsi="Arial" w:cs="Arial"/>
          <w:color w:val="00000A"/>
        </w:rPr>
        <w:t>све партије, при чему је обавезан да јасно назначи да ли се понуда односи на целокупну набавку или само на поједине партије</w:t>
      </w:r>
      <w:r>
        <w:rPr>
          <w:rFonts w:ascii="Arial" w:hAnsi="Arial" w:cs="Arial"/>
          <w:color w:val="00000A"/>
          <w:lang w:val="ru-RU"/>
        </w:rPr>
        <w:t>. У случају да понуђач да понуду за једну или све партије, она мора бити поднета тако да се може оцењивати за сваку партију засебно.</w:t>
      </w:r>
    </w:p>
    <w:p w:rsidR="00350237" w:rsidRDefault="00350237">
      <w:pPr>
        <w:jc w:val="both"/>
        <w:rPr>
          <w:rFonts w:ascii="Arial" w:hAnsi="Arial" w:cs="Arial"/>
          <w:color w:val="00000A"/>
        </w:rPr>
      </w:pPr>
    </w:p>
    <w:p w:rsidR="00350237" w:rsidRDefault="00A2249A">
      <w:pPr>
        <w:jc w:val="both"/>
        <w:rPr>
          <w:rFonts w:ascii="Arial" w:hAnsi="Arial" w:cs="Arial"/>
          <w:color w:val="00000A"/>
        </w:rPr>
      </w:pPr>
      <w:r>
        <w:rPr>
          <w:rFonts w:ascii="Arial" w:hAnsi="Arial" w:cs="Arial"/>
          <w:color w:val="00000A"/>
        </w:rPr>
        <w:t xml:space="preserve">Свака партија може бити предмет посебног уговора. Партије су недељиве, </w:t>
      </w:r>
      <w:r>
        <w:rPr>
          <w:rFonts w:ascii="Arial" w:hAnsi="Arial" w:cs="Arial"/>
          <w:b/>
          <w:color w:val="00000A"/>
        </w:rPr>
        <w:t>понуђач мора понудити све ставке појединачне партије</w:t>
      </w:r>
      <w:r>
        <w:rPr>
          <w:rFonts w:ascii="Arial" w:hAnsi="Arial" w:cs="Arial"/>
          <w:color w:val="00000A"/>
        </w:rPr>
        <w:t>, као и целокупне тражене количине. Парцијалне понуде дате за поједине ставке у оквиру једне партије или за делимичне количине, биће искључене из разматрања и одбијене као неодговарајуће.</w:t>
      </w:r>
    </w:p>
    <w:p w:rsidR="00350237" w:rsidRDefault="00A2249A">
      <w:pPr>
        <w:jc w:val="both"/>
        <w:rPr>
          <w:rFonts w:ascii="Arial" w:hAnsi="Arial" w:cs="Arial"/>
        </w:rPr>
      </w:pPr>
      <w:r>
        <w:rPr>
          <w:rFonts w:ascii="Arial" w:hAnsi="Arial" w:cs="Arial"/>
        </w:rPr>
        <w:t>Уговори ће бити додељивани по појединачним партијама, односно уколико се утврди да је најповољнију понуду за све партије или неколико партија дао један понуђач, са таквим понуђачем ће се закључити уговор који ће обухватити све партије, односно партије за које је дата најповољнија понуда.</w:t>
      </w:r>
    </w:p>
    <w:p w:rsidR="00350237" w:rsidRDefault="00A2249A">
      <w:pPr>
        <w:jc w:val="both"/>
        <w:rPr>
          <w:rFonts w:ascii="Arial" w:hAnsi="Arial" w:cs="Arial"/>
          <w:iCs/>
        </w:rPr>
      </w:pPr>
      <w:r>
        <w:rPr>
          <w:rFonts w:ascii="Arial" w:hAnsi="Arial" w:cs="Arial"/>
          <w:iCs/>
        </w:rPr>
        <w:t xml:space="preserve">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 </w:t>
      </w:r>
    </w:p>
    <w:p w:rsidR="00350237" w:rsidRDefault="00350237">
      <w:pPr>
        <w:jc w:val="both"/>
      </w:pPr>
    </w:p>
    <w:p w:rsidR="00350237" w:rsidRDefault="00A2249A">
      <w:pPr>
        <w:jc w:val="both"/>
        <w:rPr>
          <w:rFonts w:ascii="Arial" w:hAnsi="Arial" w:cs="Arial"/>
          <w:b/>
          <w:bCs/>
          <w:i/>
          <w:iCs/>
        </w:rPr>
      </w:pPr>
      <w:r>
        <w:rPr>
          <w:rFonts w:ascii="Arial" w:hAnsi="Arial" w:cs="Arial"/>
          <w:b/>
          <w:i/>
          <w:iCs/>
        </w:rPr>
        <w:t>4.</w:t>
      </w:r>
      <w:r>
        <w:rPr>
          <w:rFonts w:ascii="Arial" w:hAnsi="Arial" w:cs="Arial"/>
          <w:b/>
          <w:bCs/>
          <w:i/>
          <w:iCs/>
        </w:rPr>
        <w:t xml:space="preserve">  ПОНУДА СА ВАРИЈАНТАМА</w:t>
      </w:r>
    </w:p>
    <w:p w:rsidR="00350237" w:rsidRDefault="00350237">
      <w:pPr>
        <w:jc w:val="both"/>
        <w:rPr>
          <w:rFonts w:ascii="Arial" w:hAnsi="Arial" w:cs="Arial"/>
          <w:bCs/>
          <w:iCs/>
        </w:rPr>
      </w:pPr>
    </w:p>
    <w:p w:rsidR="00350237" w:rsidRDefault="00A2249A">
      <w:pPr>
        <w:jc w:val="both"/>
        <w:rPr>
          <w:rFonts w:ascii="Arial" w:hAnsi="Arial" w:cs="Arial"/>
          <w:bCs/>
          <w:iCs/>
        </w:rPr>
      </w:pPr>
      <w:r>
        <w:rPr>
          <w:rFonts w:ascii="Arial" w:hAnsi="Arial" w:cs="Arial"/>
          <w:bCs/>
          <w:iCs/>
        </w:rPr>
        <w:t>Подношење понуде са варијантама није дозвољено.</w:t>
      </w:r>
    </w:p>
    <w:p w:rsidR="00350237" w:rsidRDefault="00350237">
      <w:pPr>
        <w:jc w:val="both"/>
      </w:pPr>
    </w:p>
    <w:p w:rsidR="00350237" w:rsidRDefault="00A2249A">
      <w:pPr>
        <w:jc w:val="both"/>
        <w:rPr>
          <w:rFonts w:ascii="Arial" w:hAnsi="Arial" w:cs="Arial"/>
          <w:b/>
          <w:i/>
          <w:iCs/>
        </w:rPr>
      </w:pPr>
      <w:r>
        <w:rPr>
          <w:rFonts w:ascii="Arial" w:hAnsi="Arial" w:cs="Arial"/>
          <w:b/>
          <w:bCs/>
          <w:i/>
          <w:iCs/>
        </w:rPr>
        <w:t xml:space="preserve">5. </w:t>
      </w:r>
      <w:r>
        <w:rPr>
          <w:rFonts w:ascii="Arial" w:hAnsi="Arial" w:cs="Arial"/>
          <w:b/>
          <w:i/>
          <w:iCs/>
        </w:rPr>
        <w:t>НАЧИН ИЗМЕНЕ, ДОПУНЕ И ОПОЗИВА ПОНУДЕ</w:t>
      </w:r>
    </w:p>
    <w:p w:rsidR="00350237" w:rsidRDefault="00350237">
      <w:pPr>
        <w:jc w:val="both"/>
      </w:pPr>
    </w:p>
    <w:p w:rsidR="00350237" w:rsidRDefault="00A2249A">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50237" w:rsidRDefault="00A2249A">
      <w:pPr>
        <w:jc w:val="both"/>
        <w:rPr>
          <w:rFonts w:ascii="Arial" w:hAnsi="Arial" w:cs="Arial"/>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350237" w:rsidRDefault="00A2249A">
      <w:pPr>
        <w:jc w:val="both"/>
        <w:rPr>
          <w:rFonts w:ascii="Arial" w:hAnsi="Arial" w:cs="Arial"/>
        </w:rPr>
      </w:pPr>
      <w:r>
        <w:rPr>
          <w:rFonts w:ascii="Arial" w:eastAsia="Times New Roman" w:hAnsi="Arial" w:cs="Arial"/>
          <w:bCs/>
          <w:iCs/>
        </w:rPr>
        <w:t xml:space="preserve">Измену, допуну или опозив понуде треба доставити на адресу Наручиоца: </w:t>
      </w:r>
      <w:r>
        <w:rPr>
          <w:rFonts w:ascii="Arial" w:hAnsi="Arial" w:cs="Arial"/>
        </w:rPr>
        <w:t xml:space="preserve">Дом здравља „1.октобар“ Пландиште, Карађорђева бр.13, са обавезном назнаком ''ИЗМЕНА или ДОПУНА или ОПОЗИВ ПОНУДЕ за ЈНМВ бр. </w:t>
      </w:r>
      <w:r>
        <w:rPr>
          <w:rFonts w:ascii="Arial" w:hAnsi="Arial" w:cs="Arial"/>
          <w:color w:val="00000A"/>
        </w:rPr>
        <w:t>04/2017</w:t>
      </w:r>
      <w:r>
        <w:rPr>
          <w:rFonts w:ascii="Arial" w:hAnsi="Arial" w:cs="Arial"/>
        </w:rPr>
        <w:t>.</w:t>
      </w:r>
    </w:p>
    <w:p w:rsidR="00350237" w:rsidRDefault="00A2249A">
      <w:pPr>
        <w:jc w:val="both"/>
        <w:rPr>
          <w:rFonts w:ascii="Arial" w:eastAsia="Times New Roman" w:hAnsi="Arial" w:cs="Arial"/>
          <w:bCs/>
          <w:iCs/>
        </w:rPr>
      </w:pPr>
      <w:r>
        <w:rPr>
          <w:rFonts w:ascii="Arial" w:eastAsia="Times New Roman" w:hAnsi="Arial" w:cs="Arial"/>
          <w:bCs/>
          <w:iCs/>
        </w:rPr>
        <w:t>са назнаком:</w:t>
      </w:r>
    </w:p>
    <w:p w:rsidR="00350237" w:rsidRDefault="00A2249A">
      <w:pPr>
        <w:jc w:val="both"/>
        <w:rPr>
          <w:rFonts w:ascii="Arial" w:eastAsia="Times New Roman" w:hAnsi="Arial" w:cs="Arial"/>
          <w:bCs/>
          <w:iCs/>
          <w:color w:val="00000A"/>
        </w:rPr>
      </w:pPr>
      <w:r>
        <w:rPr>
          <w:rFonts w:ascii="Arial" w:eastAsia="Times New Roman" w:hAnsi="Arial" w:cs="Arial"/>
          <w:bCs/>
          <w:iCs/>
          <w:color w:val="00000A"/>
        </w:rPr>
        <w:t>„</w:t>
      </w:r>
      <w:r>
        <w:rPr>
          <w:rFonts w:ascii="Arial" w:eastAsia="Times New Roman" w:hAnsi="Arial" w:cs="Arial"/>
          <w:b/>
          <w:bCs/>
          <w:iCs/>
          <w:color w:val="00000A"/>
        </w:rPr>
        <w:t>Измена понуде</w:t>
      </w:r>
      <w:r>
        <w:rPr>
          <w:rFonts w:ascii="Arial" w:eastAsia="Times New Roman" w:hAnsi="Arial" w:cs="Arial"/>
          <w:b/>
          <w:bCs/>
          <w:color w:val="00000A"/>
        </w:rPr>
        <w:t xml:space="preserve"> </w:t>
      </w:r>
      <w:r>
        <w:rPr>
          <w:rFonts w:ascii="Arial" w:eastAsia="Times New Roman" w:hAnsi="Arial" w:cs="Arial"/>
          <w:bCs/>
          <w:color w:val="00000A"/>
        </w:rPr>
        <w:t>за јавну набавку</w:t>
      </w:r>
      <w:r>
        <w:rPr>
          <w:rFonts w:ascii="Arial" w:hAnsi="Arial" w:cs="Arial"/>
          <w:color w:val="00000A"/>
        </w:rPr>
        <w:t xml:space="preserve"> добара – </w:t>
      </w:r>
      <w:r>
        <w:rPr>
          <w:rFonts w:ascii="Arial" w:eastAsia="Times New Roman" w:hAnsi="Arial" w:cs="Arial"/>
          <w:b/>
          <w:bCs/>
          <w:color w:val="00000A"/>
        </w:rPr>
        <w:t xml:space="preserve"> </w:t>
      </w:r>
      <w:r>
        <w:rPr>
          <w:rFonts w:ascii="Arial" w:hAnsi="Arial" w:cs="Arial"/>
          <w:color w:val="00000A"/>
        </w:rPr>
        <w:t>Лабораторијски материјал и реагенси</w:t>
      </w:r>
      <w:r>
        <w:rPr>
          <w:rFonts w:ascii="Arial" w:hAnsi="Arial" w:cs="Arial"/>
          <w:bCs/>
          <w:color w:val="00000A"/>
        </w:rPr>
        <w:t xml:space="preserve"> </w:t>
      </w:r>
      <w:r>
        <w:rPr>
          <w:rFonts w:ascii="Arial" w:eastAsia="Times New Roman" w:hAnsi="Arial" w:cs="Arial"/>
          <w:b/>
          <w:bCs/>
          <w:color w:val="00000A"/>
        </w:rPr>
        <w:t xml:space="preserve">ЈН бр. </w:t>
      </w:r>
      <w:r>
        <w:rPr>
          <w:rFonts w:ascii="Arial" w:hAnsi="Arial" w:cs="Arial"/>
          <w:b/>
          <w:color w:val="00000A"/>
        </w:rPr>
        <w:t>04/2017</w:t>
      </w:r>
      <w:r>
        <w:rPr>
          <w:rFonts w:ascii="Arial" w:hAnsi="Arial" w:cs="Arial"/>
          <w:b/>
          <w:i/>
          <w:iCs/>
        </w:rPr>
        <w:t xml:space="preserve"> </w:t>
      </w:r>
      <w:r>
        <w:rPr>
          <w:rFonts w:ascii="Arial" w:eastAsia="Times New Roman" w:hAnsi="Arial" w:cs="Arial"/>
          <w:b/>
          <w:bCs/>
          <w:color w:val="00000A"/>
        </w:rPr>
        <w:t>Партија________- НЕ ОТВАРАТИ”</w:t>
      </w:r>
      <w:r>
        <w:rPr>
          <w:rFonts w:ascii="Arial" w:eastAsia="Times New Roman" w:hAnsi="Arial" w:cs="Arial"/>
          <w:bCs/>
          <w:iCs/>
          <w:color w:val="00000A"/>
        </w:rPr>
        <w:t xml:space="preserve"> или</w:t>
      </w:r>
    </w:p>
    <w:p w:rsidR="00350237" w:rsidRDefault="00A2249A">
      <w:pPr>
        <w:jc w:val="both"/>
        <w:rPr>
          <w:rFonts w:ascii="Arial" w:eastAsia="Times New Roman" w:hAnsi="Arial" w:cs="Arial"/>
          <w:bCs/>
          <w:color w:val="00000A"/>
        </w:rPr>
      </w:pPr>
      <w:r>
        <w:rPr>
          <w:rFonts w:ascii="Arial" w:eastAsia="Times New Roman" w:hAnsi="Arial" w:cs="Arial"/>
          <w:bCs/>
          <w:iCs/>
          <w:color w:val="00000A"/>
        </w:rPr>
        <w:t>„</w:t>
      </w:r>
      <w:r>
        <w:rPr>
          <w:rFonts w:ascii="Arial" w:eastAsia="Times New Roman" w:hAnsi="Arial" w:cs="Arial"/>
          <w:b/>
          <w:bCs/>
          <w:iCs/>
          <w:color w:val="00000A"/>
        </w:rPr>
        <w:t>Допуна понуде</w:t>
      </w:r>
      <w:r>
        <w:rPr>
          <w:rFonts w:ascii="Arial" w:eastAsia="Times New Roman" w:hAnsi="Arial" w:cs="Arial"/>
          <w:bCs/>
          <w:iCs/>
          <w:color w:val="00000A"/>
        </w:rPr>
        <w:t xml:space="preserve"> </w:t>
      </w:r>
      <w:r>
        <w:rPr>
          <w:rFonts w:ascii="Arial" w:eastAsia="Times New Roman" w:hAnsi="Arial" w:cs="Arial"/>
          <w:bCs/>
          <w:color w:val="00000A"/>
        </w:rPr>
        <w:t>за јавну набавку</w:t>
      </w:r>
      <w:r>
        <w:rPr>
          <w:rFonts w:ascii="Arial" w:hAnsi="Arial" w:cs="Arial"/>
          <w:color w:val="00000A"/>
        </w:rPr>
        <w:t xml:space="preserve"> добара – </w:t>
      </w:r>
      <w:r>
        <w:rPr>
          <w:rFonts w:ascii="Arial" w:eastAsia="Times New Roman" w:hAnsi="Arial" w:cs="Arial"/>
          <w:b/>
          <w:bCs/>
          <w:color w:val="00000A"/>
        </w:rPr>
        <w:t xml:space="preserve"> </w:t>
      </w:r>
      <w:r>
        <w:rPr>
          <w:rFonts w:ascii="Arial" w:hAnsi="Arial" w:cs="Arial"/>
          <w:color w:val="00000A"/>
        </w:rPr>
        <w:t>Лабораторијски материјал и реагенси</w:t>
      </w:r>
      <w:r>
        <w:rPr>
          <w:rFonts w:ascii="Arial" w:hAnsi="Arial" w:cs="Arial"/>
          <w:bCs/>
          <w:color w:val="00000A"/>
        </w:rPr>
        <w:t xml:space="preserve"> </w:t>
      </w:r>
      <w:r>
        <w:rPr>
          <w:rFonts w:ascii="Arial" w:eastAsia="Times New Roman" w:hAnsi="Arial" w:cs="Arial"/>
          <w:b/>
          <w:bCs/>
          <w:color w:val="00000A"/>
        </w:rPr>
        <w:t xml:space="preserve">ЈН бр. </w:t>
      </w:r>
      <w:r>
        <w:rPr>
          <w:rFonts w:ascii="Arial" w:hAnsi="Arial" w:cs="Arial"/>
          <w:b/>
          <w:color w:val="00000A"/>
        </w:rPr>
        <w:t>04/2017</w:t>
      </w:r>
      <w:r>
        <w:rPr>
          <w:rFonts w:ascii="Arial" w:hAnsi="Arial" w:cs="Arial"/>
          <w:b/>
          <w:i/>
          <w:iCs/>
        </w:rPr>
        <w:t xml:space="preserve"> </w:t>
      </w:r>
      <w:r>
        <w:rPr>
          <w:rFonts w:ascii="Arial" w:eastAsia="Times New Roman" w:hAnsi="Arial" w:cs="Arial"/>
          <w:b/>
          <w:bCs/>
          <w:color w:val="00000A"/>
        </w:rPr>
        <w:t xml:space="preserve">Партија________- НЕ ОТВАРАТИ” </w:t>
      </w:r>
      <w:r>
        <w:rPr>
          <w:rFonts w:ascii="Arial" w:eastAsia="Times New Roman" w:hAnsi="Arial" w:cs="Arial"/>
          <w:bCs/>
          <w:color w:val="00000A"/>
        </w:rPr>
        <w:t>или</w:t>
      </w:r>
    </w:p>
    <w:p w:rsidR="00350237" w:rsidRDefault="00A2249A">
      <w:pPr>
        <w:jc w:val="both"/>
        <w:rPr>
          <w:rFonts w:ascii="Arial" w:eastAsia="Times New Roman" w:hAnsi="Arial" w:cs="Arial"/>
          <w:bCs/>
          <w:color w:val="00000A"/>
        </w:rPr>
      </w:pPr>
      <w:r>
        <w:rPr>
          <w:rFonts w:ascii="Arial" w:eastAsia="Times New Roman" w:hAnsi="Arial" w:cs="Arial"/>
          <w:bCs/>
          <w:iCs/>
          <w:color w:val="00000A"/>
        </w:rPr>
        <w:t xml:space="preserve"> „</w:t>
      </w:r>
      <w:r>
        <w:rPr>
          <w:rFonts w:ascii="Arial" w:eastAsia="Times New Roman" w:hAnsi="Arial" w:cs="Arial"/>
          <w:b/>
          <w:bCs/>
          <w:iCs/>
          <w:color w:val="00000A"/>
        </w:rPr>
        <w:t>Опозив понуде</w:t>
      </w:r>
      <w:r>
        <w:rPr>
          <w:rFonts w:ascii="Arial" w:eastAsia="Times New Roman" w:hAnsi="Arial" w:cs="Arial"/>
          <w:bCs/>
          <w:iCs/>
          <w:color w:val="00000A"/>
        </w:rPr>
        <w:t xml:space="preserve"> </w:t>
      </w:r>
      <w:r>
        <w:rPr>
          <w:rFonts w:ascii="Arial" w:eastAsia="Times New Roman" w:hAnsi="Arial" w:cs="Arial"/>
          <w:bCs/>
          <w:color w:val="00000A"/>
        </w:rPr>
        <w:t>за јавну набавку</w:t>
      </w:r>
      <w:r>
        <w:rPr>
          <w:rFonts w:ascii="Arial" w:hAnsi="Arial" w:cs="Arial"/>
          <w:color w:val="00000A"/>
        </w:rPr>
        <w:t xml:space="preserve"> добара – </w:t>
      </w:r>
      <w:r>
        <w:rPr>
          <w:rFonts w:ascii="Arial" w:eastAsia="Times New Roman" w:hAnsi="Arial" w:cs="Arial"/>
          <w:b/>
          <w:bCs/>
          <w:color w:val="00000A"/>
        </w:rPr>
        <w:t xml:space="preserve"> </w:t>
      </w:r>
      <w:r>
        <w:rPr>
          <w:rFonts w:ascii="Arial" w:hAnsi="Arial" w:cs="Arial"/>
          <w:color w:val="00000A"/>
        </w:rPr>
        <w:t>Лабораторијски материјал и реагенси</w:t>
      </w:r>
      <w:r>
        <w:rPr>
          <w:rFonts w:ascii="Arial" w:hAnsi="Arial" w:cs="Arial"/>
          <w:bCs/>
          <w:color w:val="00000A"/>
        </w:rPr>
        <w:t xml:space="preserve"> </w:t>
      </w:r>
      <w:r>
        <w:rPr>
          <w:rFonts w:ascii="Arial" w:eastAsia="Times New Roman" w:hAnsi="Arial" w:cs="Arial"/>
          <w:b/>
          <w:bCs/>
          <w:color w:val="00000A"/>
        </w:rPr>
        <w:t xml:space="preserve">ЈН бр. </w:t>
      </w:r>
      <w:r>
        <w:rPr>
          <w:rFonts w:ascii="Arial" w:hAnsi="Arial" w:cs="Arial"/>
          <w:b/>
          <w:color w:val="00000A"/>
        </w:rPr>
        <w:t>04/2017</w:t>
      </w:r>
      <w:r>
        <w:rPr>
          <w:rFonts w:ascii="Arial" w:hAnsi="Arial" w:cs="Arial"/>
          <w:b/>
          <w:i/>
          <w:iCs/>
        </w:rPr>
        <w:t xml:space="preserve"> </w:t>
      </w:r>
      <w:r>
        <w:rPr>
          <w:rFonts w:ascii="Arial" w:eastAsia="Times New Roman" w:hAnsi="Arial" w:cs="Arial"/>
          <w:b/>
          <w:bCs/>
          <w:color w:val="00000A"/>
        </w:rPr>
        <w:t>Партија________ - НЕ ОТВАРАТИ”</w:t>
      </w:r>
      <w:r>
        <w:rPr>
          <w:rFonts w:ascii="Arial" w:eastAsia="Times New Roman" w:hAnsi="Arial" w:cs="Arial"/>
          <w:bCs/>
          <w:iCs/>
          <w:color w:val="00000A"/>
        </w:rPr>
        <w:t xml:space="preserve"> </w:t>
      </w:r>
      <w:r>
        <w:rPr>
          <w:rFonts w:ascii="Arial" w:eastAsia="Times New Roman" w:hAnsi="Arial" w:cs="Arial"/>
          <w:bCs/>
          <w:color w:val="00000A"/>
        </w:rPr>
        <w:t>или</w:t>
      </w:r>
    </w:p>
    <w:p w:rsidR="00350237" w:rsidRDefault="00A2249A">
      <w:pPr>
        <w:jc w:val="both"/>
        <w:rPr>
          <w:rFonts w:ascii="Arial" w:eastAsia="Times New Roman" w:hAnsi="Arial" w:cs="Arial"/>
          <w:bCs/>
          <w:iCs/>
          <w:color w:val="00000A"/>
        </w:rPr>
      </w:pPr>
      <w:r>
        <w:rPr>
          <w:rFonts w:ascii="Arial" w:eastAsia="Times New Roman" w:hAnsi="Arial" w:cs="Arial"/>
          <w:bCs/>
          <w:iCs/>
          <w:color w:val="00000A"/>
        </w:rPr>
        <w:t>„</w:t>
      </w:r>
      <w:r>
        <w:rPr>
          <w:rFonts w:ascii="Arial" w:eastAsia="Times New Roman" w:hAnsi="Arial" w:cs="Arial"/>
          <w:b/>
          <w:bCs/>
          <w:iCs/>
          <w:color w:val="00000A"/>
        </w:rPr>
        <w:t>Измена и допуна понуде</w:t>
      </w:r>
      <w:r>
        <w:rPr>
          <w:rFonts w:ascii="Arial" w:eastAsia="Times New Roman" w:hAnsi="Arial" w:cs="Arial"/>
          <w:b/>
          <w:bCs/>
          <w:color w:val="00000A"/>
        </w:rPr>
        <w:t xml:space="preserve"> </w:t>
      </w:r>
      <w:r>
        <w:rPr>
          <w:rFonts w:ascii="Arial" w:eastAsia="Times New Roman" w:hAnsi="Arial" w:cs="Arial"/>
          <w:bCs/>
          <w:color w:val="00000A"/>
        </w:rPr>
        <w:t>за јавну набавку</w:t>
      </w:r>
      <w:r>
        <w:rPr>
          <w:rFonts w:ascii="Arial" w:hAnsi="Arial" w:cs="Arial"/>
          <w:color w:val="00000A"/>
        </w:rPr>
        <w:t xml:space="preserve"> добара - Лабораторијски материјал и реагенси</w:t>
      </w:r>
      <w:r>
        <w:rPr>
          <w:rFonts w:ascii="Arial" w:hAnsi="Arial" w:cs="Arial"/>
          <w:bCs/>
          <w:color w:val="00000A"/>
        </w:rPr>
        <w:t xml:space="preserve"> </w:t>
      </w:r>
      <w:r>
        <w:rPr>
          <w:rFonts w:ascii="Arial" w:eastAsia="Times New Roman" w:hAnsi="Arial" w:cs="Arial"/>
          <w:b/>
          <w:bCs/>
          <w:color w:val="00000A"/>
        </w:rPr>
        <w:t xml:space="preserve">ЈН бр. </w:t>
      </w:r>
      <w:r>
        <w:rPr>
          <w:rFonts w:ascii="Arial" w:hAnsi="Arial" w:cs="Arial"/>
          <w:b/>
          <w:color w:val="00000A"/>
        </w:rPr>
        <w:t>04/2017</w:t>
      </w:r>
      <w:r>
        <w:rPr>
          <w:rFonts w:ascii="Arial" w:hAnsi="Arial" w:cs="Arial"/>
          <w:b/>
          <w:i/>
          <w:iCs/>
        </w:rPr>
        <w:t xml:space="preserve"> </w:t>
      </w:r>
      <w:r>
        <w:rPr>
          <w:rFonts w:ascii="Arial" w:eastAsia="Times New Roman" w:hAnsi="Arial" w:cs="Arial"/>
          <w:b/>
          <w:bCs/>
          <w:color w:val="00000A"/>
        </w:rPr>
        <w:t>Партија________- НЕ ОТВАРАТИ”.</w:t>
      </w:r>
      <w:r>
        <w:rPr>
          <w:rFonts w:ascii="Arial" w:eastAsia="Times New Roman" w:hAnsi="Arial" w:cs="Arial"/>
          <w:bCs/>
          <w:iCs/>
          <w:color w:val="00000A"/>
        </w:rPr>
        <w:t xml:space="preserve"> </w:t>
      </w:r>
    </w:p>
    <w:p w:rsidR="00350237" w:rsidRDefault="00A2249A">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50237" w:rsidRDefault="00A2249A">
      <w:pPr>
        <w:jc w:val="both"/>
        <w:rPr>
          <w:rFonts w:ascii="Arial" w:hAnsi="Arial" w:cs="Arial"/>
        </w:rPr>
      </w:pPr>
      <w:r>
        <w:rPr>
          <w:rFonts w:ascii="Arial" w:hAnsi="Arial" w:cs="Arial"/>
        </w:rPr>
        <w:t>По истеку рока за подношење понуда понуђач не може да повуче нити да мења своју понуду.</w:t>
      </w:r>
    </w:p>
    <w:p w:rsidR="00350237" w:rsidRDefault="00350237">
      <w:pPr>
        <w:jc w:val="both"/>
        <w:rPr>
          <w:rFonts w:ascii="Arial" w:hAnsi="Arial" w:cs="Arial"/>
          <w:b/>
          <w:i/>
          <w:iCs/>
        </w:rPr>
      </w:pPr>
    </w:p>
    <w:p w:rsidR="00350237" w:rsidRDefault="00A2249A">
      <w:pPr>
        <w:jc w:val="both"/>
        <w:rPr>
          <w:rFonts w:ascii="Arial" w:hAnsi="Arial" w:cs="Arial"/>
          <w:b/>
          <w:bCs/>
          <w:i/>
          <w:iCs/>
        </w:rPr>
      </w:pPr>
      <w:r>
        <w:rPr>
          <w:rFonts w:ascii="Arial" w:hAnsi="Arial" w:cs="Arial"/>
          <w:b/>
          <w:bCs/>
          <w:i/>
          <w:iCs/>
        </w:rPr>
        <w:t xml:space="preserve">6. УЧЕСТВОВАЊЕ У ЗАЈЕДНИЧКОЈ ПОНУДИ ИЛИ КАО ПОДИЗВОЂАЧ </w:t>
      </w:r>
    </w:p>
    <w:p w:rsidR="00350237" w:rsidRDefault="00350237">
      <w:pPr>
        <w:jc w:val="both"/>
      </w:pPr>
    </w:p>
    <w:p w:rsidR="00350237" w:rsidRDefault="00A2249A">
      <w:pPr>
        <w:jc w:val="both"/>
        <w:rPr>
          <w:rFonts w:ascii="Arial" w:hAnsi="Arial" w:cs="Arial"/>
          <w:i/>
          <w:iCs/>
        </w:rPr>
      </w:pPr>
      <w:r>
        <w:rPr>
          <w:rFonts w:ascii="Arial" w:hAnsi="Arial" w:cs="Arial"/>
          <w:bCs/>
          <w:iCs/>
        </w:rPr>
        <w:t>Понуђач може да поднесе само једну понуду.</w:t>
      </w:r>
      <w:r>
        <w:rPr>
          <w:rFonts w:ascii="Arial" w:hAnsi="Arial" w:cs="Arial"/>
          <w:i/>
          <w:iCs/>
        </w:rPr>
        <w:t xml:space="preserve"> </w:t>
      </w:r>
    </w:p>
    <w:p w:rsidR="00350237" w:rsidRDefault="00A2249A">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50237" w:rsidRDefault="00A2249A">
      <w:pPr>
        <w:jc w:val="both"/>
        <w:rPr>
          <w:rFonts w:ascii="Arial" w:hAnsi="Arial" w:cs="Arial"/>
          <w:iCs/>
        </w:rPr>
      </w:pPr>
      <w:r>
        <w:rPr>
          <w:rFonts w:ascii="Arial" w:hAnsi="Arial" w:cs="Arial"/>
          <w:iCs/>
          <w:color w:val="00000A"/>
        </w:rPr>
        <w:t>У Обрасцу понуде (Образац 1. у поглављу VI ове конкурсне документације</w:t>
      </w:r>
      <w:r>
        <w:rPr>
          <w:rFonts w:ascii="Arial" w:hAnsi="Arial" w:cs="Arial"/>
          <w:iCs/>
          <w:color w:val="00000A"/>
          <w:lang w:val="ru-RU"/>
        </w:rPr>
        <w:t>)</w:t>
      </w:r>
      <w:r>
        <w:rPr>
          <w:rFonts w:ascii="Arial" w:hAnsi="Arial" w:cs="Arial"/>
          <w:iCs/>
          <w:color w:val="00000A"/>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50237" w:rsidRDefault="00350237">
      <w:pPr>
        <w:jc w:val="both"/>
        <w:rPr>
          <w:rFonts w:ascii="Arial" w:hAnsi="Arial" w:cs="Arial"/>
          <w:i/>
          <w:iCs/>
          <w:color w:val="FF0000"/>
        </w:rPr>
      </w:pPr>
    </w:p>
    <w:p w:rsidR="00350237" w:rsidRDefault="00A2249A">
      <w:pPr>
        <w:jc w:val="both"/>
        <w:rPr>
          <w:rFonts w:ascii="Arial" w:hAnsi="Arial" w:cs="Arial"/>
          <w:b/>
          <w:bCs/>
          <w:i/>
          <w:iCs/>
        </w:rPr>
      </w:pPr>
      <w:r>
        <w:rPr>
          <w:rFonts w:ascii="Arial" w:hAnsi="Arial" w:cs="Arial"/>
          <w:b/>
          <w:bCs/>
          <w:i/>
          <w:iCs/>
        </w:rPr>
        <w:t>7. ПОНУДА СА ПОДИЗВОЂАЧЕМ</w:t>
      </w:r>
    </w:p>
    <w:p w:rsidR="00350237" w:rsidRDefault="00350237">
      <w:pPr>
        <w:jc w:val="both"/>
        <w:rPr>
          <w:rFonts w:ascii="Arial" w:hAnsi="Arial" w:cs="Arial"/>
          <w:iCs/>
        </w:rPr>
      </w:pPr>
    </w:p>
    <w:p w:rsidR="00350237" w:rsidRDefault="00A2249A">
      <w:pPr>
        <w:jc w:val="both"/>
        <w:rPr>
          <w:rFonts w:ascii="Arial" w:hAnsi="Arial" w:cs="Arial"/>
          <w:iCs/>
        </w:rPr>
      </w:pPr>
      <w:r>
        <w:rPr>
          <w:rFonts w:ascii="Arial" w:hAnsi="Arial" w:cs="Arial"/>
          <w:iCs/>
        </w:rPr>
        <w:t xml:space="preserve">Уколико понуђач подноси понуду са подизвођачем дужан је да </w:t>
      </w:r>
      <w:r>
        <w:rPr>
          <w:rFonts w:ascii="Arial" w:hAnsi="Arial" w:cs="Arial"/>
          <w:iCs/>
          <w:color w:val="00000A"/>
        </w:rPr>
        <w:t>у Обрасцу понуде (Образац 1. у поглављу VI ове конкурсне документације</w:t>
      </w:r>
      <w:r>
        <w:rPr>
          <w:rFonts w:ascii="Arial" w:hAnsi="Arial" w:cs="Arial"/>
          <w:iCs/>
          <w:color w:val="00000A"/>
          <w:lang w:val="ru-RU"/>
        </w:rPr>
        <w:t>)</w:t>
      </w:r>
      <w:r>
        <w:rPr>
          <w:rFonts w:ascii="Arial" w:hAnsi="Arial" w:cs="Arial"/>
          <w:iCs/>
          <w:color w:val="FF0000"/>
        </w:rPr>
        <w:t xml:space="preserve"> </w:t>
      </w:r>
      <w:r>
        <w:rPr>
          <w:rFonts w:ascii="Arial" w:hAnsi="Arial" w:cs="Arial"/>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50237" w:rsidRDefault="00A2249A">
      <w:pPr>
        <w:jc w:val="both"/>
        <w:rPr>
          <w:rFonts w:ascii="Arial" w:hAnsi="Arial" w:cs="Arial"/>
          <w:iCs/>
        </w:rPr>
      </w:pPr>
      <w:r>
        <w:rPr>
          <w:rFonts w:ascii="Arial" w:hAnsi="Arial" w:cs="Arial"/>
          <w:iCs/>
        </w:rPr>
        <w:t xml:space="preserve">Понуђач </w:t>
      </w:r>
      <w:r>
        <w:rPr>
          <w:rFonts w:ascii="Arial" w:hAnsi="Arial" w:cs="Arial"/>
          <w:iCs/>
          <w:color w:val="00000A"/>
        </w:rPr>
        <w:t>у Обрасцу понуде</w:t>
      </w:r>
      <w:r>
        <w:rPr>
          <w:rFonts w:ascii="Arial" w:hAnsi="Arial" w:cs="Arial"/>
          <w:i/>
          <w:iCs/>
          <w:color w:val="FF0000"/>
        </w:rPr>
        <w:t xml:space="preserve"> </w:t>
      </w:r>
      <w:r>
        <w:rPr>
          <w:rFonts w:ascii="Arial" w:hAnsi="Arial" w:cs="Arial"/>
          <w:iCs/>
          <w:color w:val="00000A"/>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350237" w:rsidRDefault="00A2249A">
      <w:pPr>
        <w:jc w:val="both"/>
        <w:rPr>
          <w:rFonts w:eastAsia="TimesNewRomanPSMT"/>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350237" w:rsidRDefault="00A2249A">
      <w:pPr>
        <w:jc w:val="both"/>
        <w:rPr>
          <w:rFonts w:ascii="Arial" w:eastAsia="TimesNewRomanPSMT" w:hAnsi="Arial" w:cs="Arial"/>
          <w:bCs/>
          <w:color w:val="00000A"/>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поглављу </w:t>
      </w:r>
      <w:r>
        <w:rPr>
          <w:rFonts w:ascii="Arial" w:eastAsia="TimesNewRomanPSMT" w:hAnsi="Arial" w:cs="Arial"/>
          <w:bCs/>
          <w:color w:val="00000A"/>
        </w:rPr>
        <w:t>IV</w:t>
      </w:r>
      <w:r>
        <w:rPr>
          <w:rFonts w:ascii="Arial" w:eastAsia="TimesNewRomanPSMT" w:hAnsi="Arial" w:cs="Arial"/>
          <w:bCs/>
          <w:color w:val="00000A"/>
          <w:lang w:val="ru-RU"/>
        </w:rPr>
        <w:t xml:space="preserve"> </w:t>
      </w:r>
      <w:r>
        <w:rPr>
          <w:rFonts w:ascii="Arial" w:eastAsia="TimesNewRomanPSMT" w:hAnsi="Arial" w:cs="Arial"/>
          <w:bCs/>
          <w:color w:val="00000A"/>
        </w:rPr>
        <w:t xml:space="preserve">конкурсне документације, у складу са Упутством како се доказује испуњеност услова (Образац </w:t>
      </w:r>
      <w:r>
        <w:rPr>
          <w:rFonts w:ascii="Arial" w:eastAsia="TimesNewRomanPSMT" w:hAnsi="Arial" w:cs="Arial"/>
          <w:bCs/>
          <w:color w:val="00000A"/>
          <w:lang w:val="sr-Latn-RS"/>
        </w:rPr>
        <w:t xml:space="preserve">6. </w:t>
      </w:r>
      <w:r>
        <w:rPr>
          <w:rFonts w:ascii="Arial" w:hAnsi="Arial" w:cs="Arial"/>
          <w:iCs/>
          <w:color w:val="00000A"/>
        </w:rPr>
        <w:t>у поглављу VI ове конкурсне документације</w:t>
      </w:r>
      <w:r>
        <w:rPr>
          <w:rFonts w:ascii="Arial" w:eastAsia="TimesNewRomanPSMT" w:hAnsi="Arial" w:cs="Arial"/>
          <w:bCs/>
          <w:color w:val="00000A"/>
        </w:rPr>
        <w:t>).</w:t>
      </w:r>
    </w:p>
    <w:p w:rsidR="00350237" w:rsidRDefault="00A2249A">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50237" w:rsidRDefault="00A2249A">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350237" w:rsidRDefault="00350237">
      <w:pPr>
        <w:jc w:val="both"/>
        <w:rPr>
          <w:rFonts w:ascii="Arial" w:hAnsi="Arial" w:cs="Arial"/>
          <w:b/>
          <w:i/>
          <w:color w:val="00000A"/>
        </w:rPr>
      </w:pPr>
    </w:p>
    <w:p w:rsidR="00350237" w:rsidRDefault="00A2249A">
      <w:pPr>
        <w:jc w:val="both"/>
        <w:rPr>
          <w:rFonts w:ascii="Arial" w:hAnsi="Arial" w:cs="Arial"/>
          <w:b/>
          <w:i/>
        </w:rPr>
      </w:pPr>
      <w:r>
        <w:rPr>
          <w:rFonts w:ascii="Arial" w:hAnsi="Arial" w:cs="Arial"/>
          <w:b/>
          <w:i/>
        </w:rPr>
        <w:t>8. ЗАЈЕДНИЧКА ПОНУДА</w:t>
      </w:r>
    </w:p>
    <w:p w:rsidR="00350237" w:rsidRDefault="00350237">
      <w:pPr>
        <w:jc w:val="both"/>
        <w:rPr>
          <w:rFonts w:ascii="Arial" w:hAnsi="Arial" w:cs="Arial"/>
        </w:rPr>
      </w:pPr>
    </w:p>
    <w:p w:rsidR="00350237" w:rsidRDefault="00A2249A">
      <w:pPr>
        <w:jc w:val="both"/>
        <w:rPr>
          <w:rFonts w:ascii="Arial" w:hAnsi="Arial" w:cs="Arial"/>
        </w:rPr>
      </w:pPr>
      <w:r>
        <w:rPr>
          <w:rFonts w:ascii="Arial" w:hAnsi="Arial" w:cs="Arial"/>
        </w:rPr>
        <w:t>Понуду може поднети група понуђача.</w:t>
      </w:r>
    </w:p>
    <w:p w:rsidR="00350237" w:rsidRDefault="00A2249A">
      <w:pPr>
        <w:jc w:val="both"/>
        <w:rPr>
          <w:rFonts w:ascii="Arial" w:hAnsi="Arial" w:cs="Arial"/>
        </w:rPr>
      </w:pPr>
      <w:r>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350237" w:rsidRDefault="00A2249A">
      <w:pPr>
        <w:numPr>
          <w:ilvl w:val="0"/>
          <w:numId w:val="2"/>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350237" w:rsidRDefault="00A2249A">
      <w:pPr>
        <w:pStyle w:val="CommentText"/>
        <w:numPr>
          <w:ilvl w:val="0"/>
          <w:numId w:val="2"/>
        </w:numPr>
        <w:rPr>
          <w:rFonts w:ascii="Arial" w:hAnsi="Arial" w:cs="Arial"/>
          <w:sz w:val="24"/>
          <w:szCs w:val="24"/>
        </w:rPr>
      </w:pPr>
      <w:r>
        <w:rPr>
          <w:rFonts w:ascii="Arial" w:hAnsi="Arial" w:cs="Arial"/>
          <w:sz w:val="24"/>
          <w:szCs w:val="24"/>
        </w:rPr>
        <w:t>опису послова сваког од понуђача из групе понуђача у извршењу уговора</w:t>
      </w:r>
    </w:p>
    <w:p w:rsidR="00350237" w:rsidRDefault="00350237">
      <w:pPr>
        <w:jc w:val="both"/>
        <w:rPr>
          <w:rFonts w:ascii="Arial" w:eastAsia="TimesNewRomanPSMT" w:hAnsi="Arial" w:cs="Arial"/>
          <w:bCs/>
        </w:rPr>
      </w:pPr>
    </w:p>
    <w:p w:rsidR="00350237" w:rsidRDefault="00A2249A">
      <w:pPr>
        <w:jc w:val="both"/>
        <w:rPr>
          <w:rFonts w:ascii="Arial" w:eastAsia="TimesNewRomanPSMT" w:hAnsi="Arial" w:cs="Arial"/>
          <w:bCs/>
          <w:color w:val="00000A"/>
        </w:rPr>
      </w:pPr>
      <w:r>
        <w:rPr>
          <w:rFonts w:ascii="Arial" w:eastAsia="TimesNewRomanPSMT" w:hAnsi="Arial" w:cs="Arial"/>
          <w:bCs/>
        </w:rPr>
        <w:t xml:space="preserve">Група понуђача је дужна да достави све доказе о испуњености услова који су наведени </w:t>
      </w:r>
      <w:r>
        <w:rPr>
          <w:rFonts w:ascii="Arial" w:eastAsia="TimesNewRomanPSMT" w:hAnsi="Arial" w:cs="Arial"/>
          <w:bCs/>
          <w:color w:val="00000A"/>
        </w:rPr>
        <w:t>у поглављу IV ове</w:t>
      </w:r>
      <w:r>
        <w:rPr>
          <w:rFonts w:ascii="Arial" w:eastAsia="TimesNewRomanPSMT" w:hAnsi="Arial" w:cs="Arial"/>
          <w:bCs/>
          <w:color w:val="00000A"/>
          <w:lang w:val="ru-RU"/>
        </w:rPr>
        <w:t xml:space="preserve"> </w:t>
      </w:r>
      <w:r>
        <w:rPr>
          <w:rFonts w:ascii="Arial" w:eastAsia="TimesNewRomanPSMT" w:hAnsi="Arial" w:cs="Arial"/>
          <w:bCs/>
          <w:color w:val="00000A"/>
        </w:rPr>
        <w:t xml:space="preserve">конкурсне документације, у складу са Упутством како се доказује испуњеност услова (Образац </w:t>
      </w:r>
      <w:r>
        <w:rPr>
          <w:rFonts w:ascii="Arial" w:eastAsia="TimesNewRomanPSMT" w:hAnsi="Arial" w:cs="Arial"/>
          <w:bCs/>
          <w:color w:val="00000A"/>
          <w:lang w:val="sr-Latn-RS"/>
        </w:rPr>
        <w:t xml:space="preserve">5. </w:t>
      </w:r>
      <w:r>
        <w:rPr>
          <w:rFonts w:ascii="Arial" w:eastAsia="TimesNewRomanPSMT" w:hAnsi="Arial" w:cs="Arial"/>
          <w:bCs/>
          <w:color w:val="00000A"/>
        </w:rPr>
        <w:t>у поглављу V</w:t>
      </w:r>
      <w:r>
        <w:rPr>
          <w:rFonts w:ascii="Arial" w:eastAsia="TimesNewRomanPSMT" w:hAnsi="Arial" w:cs="Arial"/>
          <w:bCs/>
          <w:color w:val="00000A"/>
          <w:lang w:val="sr-Latn-RS"/>
        </w:rPr>
        <w:t>I</w:t>
      </w:r>
      <w:r>
        <w:rPr>
          <w:rFonts w:ascii="Arial" w:eastAsia="TimesNewRomanPSMT" w:hAnsi="Arial" w:cs="Arial"/>
          <w:bCs/>
          <w:color w:val="00000A"/>
        </w:rPr>
        <w:t xml:space="preserve"> ове конкурсне документације).</w:t>
      </w:r>
    </w:p>
    <w:p w:rsidR="00350237" w:rsidRDefault="00A2249A">
      <w:pPr>
        <w:jc w:val="both"/>
        <w:rPr>
          <w:rFonts w:ascii="Arial" w:hAnsi="Arial" w:cs="Arial"/>
        </w:rPr>
      </w:pPr>
      <w:r>
        <w:rPr>
          <w:rFonts w:ascii="Arial" w:hAnsi="Arial" w:cs="Arial"/>
        </w:rPr>
        <w:t xml:space="preserve">Понуђачи из групе понуђача одговарају неограничено солидарно према наручиоцу. </w:t>
      </w:r>
    </w:p>
    <w:p w:rsidR="00350237" w:rsidRDefault="00A2249A">
      <w:pPr>
        <w:jc w:val="both"/>
        <w:rPr>
          <w:rFonts w:ascii="Arial" w:hAnsi="Arial" w:cs="Arial"/>
          <w:color w:val="00000A"/>
        </w:rPr>
      </w:pPr>
      <w:r>
        <w:rPr>
          <w:rFonts w:ascii="Arial" w:hAnsi="Arial" w:cs="Arial"/>
          <w:color w:val="00000A"/>
        </w:rPr>
        <w:t>Задруга може поднети понуду самостално, у своје име, а за рачун задругара или заједничку понуду у име задругара.</w:t>
      </w:r>
    </w:p>
    <w:p w:rsidR="00350237" w:rsidRDefault="00A2249A">
      <w:pPr>
        <w:jc w:val="both"/>
        <w:rPr>
          <w:rFonts w:ascii="Arial" w:hAnsi="Arial" w:cs="Arial"/>
          <w:color w:val="00000A"/>
        </w:rPr>
      </w:pPr>
      <w:r>
        <w:rPr>
          <w:rFonts w:ascii="Arial" w:hAnsi="Arial" w:cs="Arial"/>
          <w:color w:val="00000A"/>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50237" w:rsidRDefault="00A2249A">
      <w:pPr>
        <w:jc w:val="both"/>
        <w:rPr>
          <w:rFonts w:ascii="Arial" w:hAnsi="Arial" w:cs="Arial"/>
          <w:color w:val="00000A"/>
        </w:rPr>
      </w:pPr>
      <w:r>
        <w:rPr>
          <w:rFonts w:ascii="Arial" w:hAnsi="Arial" w:cs="Arial"/>
          <w:color w:val="00000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50237" w:rsidRDefault="00350237">
      <w:pPr>
        <w:jc w:val="both"/>
        <w:rPr>
          <w:rFonts w:ascii="Arial" w:hAnsi="Arial" w:cs="Arial"/>
        </w:rPr>
      </w:pPr>
    </w:p>
    <w:p w:rsidR="00350237" w:rsidRDefault="00A2249A">
      <w:pPr>
        <w:jc w:val="both"/>
        <w:rPr>
          <w:rFonts w:ascii="Arial" w:hAnsi="Arial" w:cs="Arial"/>
          <w:b/>
          <w:bCs/>
          <w:i/>
          <w:iCs/>
        </w:rPr>
      </w:pPr>
      <w:r>
        <w:rPr>
          <w:rFonts w:ascii="Arial" w:hAnsi="Arial" w:cs="Arial"/>
          <w:b/>
          <w:bCs/>
          <w:i/>
          <w:iCs/>
        </w:rPr>
        <w:t>9. НАЧИН И УСЛОВИ ПЛАЋАЊА, ГАРАНТНИ РОК, КАО И ДРУГЕ ОКОЛНОСТИ ОД КОЈИХ ЗАВИСИ ПРИХВАТЉИВОСТ  ПОНУДЕ</w:t>
      </w:r>
    </w:p>
    <w:p w:rsidR="00350237" w:rsidRDefault="00350237">
      <w:pPr>
        <w:jc w:val="both"/>
      </w:pPr>
    </w:p>
    <w:p w:rsidR="00350237" w:rsidRDefault="00A2249A">
      <w:pPr>
        <w:jc w:val="both"/>
        <w:rPr>
          <w:rFonts w:ascii="Arial" w:hAnsi="Arial" w:cs="Arial"/>
          <w:i/>
          <w:iCs/>
          <w:u w:val="single"/>
        </w:rPr>
      </w:pPr>
      <w:r>
        <w:rPr>
          <w:rFonts w:ascii="Arial" w:hAnsi="Arial" w:cs="Arial"/>
          <w:iCs/>
          <w:u w:val="single"/>
        </w:rPr>
        <w:t>Захтеви у погледу начина, рока и услова плаћања</w:t>
      </w:r>
      <w:r>
        <w:rPr>
          <w:rFonts w:ascii="Arial" w:hAnsi="Arial" w:cs="Arial"/>
          <w:i/>
          <w:iCs/>
          <w:u w:val="single"/>
        </w:rPr>
        <w:t>.</w:t>
      </w:r>
    </w:p>
    <w:p w:rsidR="00350237" w:rsidRDefault="00A2249A">
      <w:pPr>
        <w:jc w:val="both"/>
        <w:rPr>
          <w:rFonts w:ascii="Arial" w:hAnsi="Arial" w:cs="Arial"/>
          <w:color w:val="00000A"/>
        </w:rPr>
      </w:pPr>
      <w:r>
        <w:rPr>
          <w:rFonts w:ascii="Arial" w:hAnsi="Arial" w:cs="Arial"/>
          <w:color w:val="00000A"/>
          <w:u w:val="single"/>
        </w:rPr>
        <w:t xml:space="preserve">Начин плаћања: </w:t>
      </w:r>
      <w:r>
        <w:rPr>
          <w:rFonts w:ascii="Arial" w:hAnsi="Arial" w:cs="Arial"/>
          <w:color w:val="00000A"/>
        </w:rPr>
        <w:t>на рачун понуђача.</w:t>
      </w:r>
    </w:p>
    <w:p w:rsidR="00350237" w:rsidRDefault="00A2249A">
      <w:pPr>
        <w:jc w:val="both"/>
        <w:rPr>
          <w:rFonts w:ascii="Arial" w:eastAsia="TimesNewRomanPSMT" w:hAnsi="Arial" w:cs="Arial"/>
        </w:rPr>
      </w:pPr>
      <w:r>
        <w:rPr>
          <w:rFonts w:ascii="Arial" w:hAnsi="Arial" w:cs="Arial"/>
          <w:color w:val="00000A"/>
          <w:u w:val="single"/>
        </w:rPr>
        <w:t xml:space="preserve">Услови плаћања: </w:t>
      </w:r>
      <w:r>
        <w:rPr>
          <w:rFonts w:ascii="Arial" w:hAnsi="Arial" w:cs="Arial"/>
          <w:color w:val="00000A"/>
        </w:rPr>
        <w:t>рок плаћања најдуже 45 дана од дана испостављања исправно сачињеног рачуна у складу са</w:t>
      </w:r>
      <w:r>
        <w:rPr>
          <w:rFonts w:ascii="Arial" w:hAnsi="Arial" w:cs="Arial"/>
          <w:iCs/>
          <w:color w:val="00000A"/>
        </w:rPr>
        <w:t xml:space="preserve"> Законом о роковима измирења новчаних обавеза у комерцијалним трансакцијама </w:t>
      </w:r>
      <w:r>
        <w:rPr>
          <w:rFonts w:ascii="Arial" w:eastAsia="TimesNewRomanPSMT" w:hAnsi="Arial" w:cs="Arial"/>
        </w:rPr>
        <w:t>(„Сл. гласник РС” бр. 119/12 и 68/15).</w:t>
      </w:r>
    </w:p>
    <w:p w:rsidR="00350237" w:rsidRDefault="00A2249A">
      <w:pPr>
        <w:jc w:val="both"/>
        <w:rPr>
          <w:rFonts w:ascii="Arial" w:hAnsi="Arial" w:cs="Arial"/>
          <w:color w:val="00000A"/>
        </w:rPr>
      </w:pPr>
      <w:r>
        <w:rPr>
          <w:rFonts w:ascii="Arial" w:hAnsi="Arial" w:cs="Arial"/>
          <w:color w:val="00000A"/>
          <w:u w:val="single"/>
        </w:rPr>
        <w:t xml:space="preserve">Рок испоруке: </w:t>
      </w:r>
      <w:r>
        <w:rPr>
          <w:rFonts w:ascii="Arial" w:hAnsi="Arial" w:cs="Arial"/>
          <w:color w:val="00000A"/>
        </w:rPr>
        <w:t>рок испоруке је сукцесиван у току важења уговора.</w:t>
      </w:r>
    </w:p>
    <w:p w:rsidR="00350237" w:rsidRDefault="00A2249A">
      <w:pPr>
        <w:jc w:val="both"/>
        <w:rPr>
          <w:rFonts w:ascii="Arial" w:hAnsi="Arial" w:cs="Arial"/>
          <w:color w:val="00000A"/>
        </w:rPr>
      </w:pPr>
      <w:r>
        <w:rPr>
          <w:rFonts w:ascii="Arial" w:hAnsi="Arial" w:cs="Arial"/>
          <w:color w:val="00000A"/>
          <w:u w:val="single"/>
        </w:rPr>
        <w:t>Начин преузимања добара:</w:t>
      </w:r>
      <w:r>
        <w:rPr>
          <w:rFonts w:ascii="Arial" w:hAnsi="Arial" w:cs="Arial"/>
          <w:color w:val="00000A"/>
        </w:rPr>
        <w:t xml:space="preserve"> изабрани понуђач обезбеђује испоруку добара на адресу наручиоца.</w:t>
      </w:r>
    </w:p>
    <w:p w:rsidR="00350237" w:rsidRDefault="00A2249A">
      <w:pPr>
        <w:jc w:val="both"/>
        <w:rPr>
          <w:rFonts w:ascii="Arial" w:hAnsi="Arial" w:cs="Arial"/>
          <w:iCs/>
          <w:u w:val="single"/>
        </w:rPr>
      </w:pPr>
      <w:r>
        <w:rPr>
          <w:rFonts w:ascii="Arial" w:hAnsi="Arial" w:cs="Arial"/>
          <w:iCs/>
          <w:u w:val="single"/>
        </w:rPr>
        <w:t>Захтев у погледу рока важења понуде</w:t>
      </w:r>
    </w:p>
    <w:p w:rsidR="00350237" w:rsidRDefault="00A2249A">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350237" w:rsidRDefault="00A2249A">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350237" w:rsidRDefault="00A2249A">
      <w:pPr>
        <w:jc w:val="both"/>
        <w:rPr>
          <w:rFonts w:ascii="Arial" w:hAnsi="Arial" w:cs="Arial"/>
          <w:iCs/>
        </w:rPr>
      </w:pPr>
      <w:r>
        <w:rPr>
          <w:rFonts w:ascii="Arial" w:hAnsi="Arial" w:cs="Arial"/>
          <w:iCs/>
        </w:rPr>
        <w:t>Понуђач који прихвати захтев за продужење рока важења понуде на може мењати понуду.</w:t>
      </w:r>
    </w:p>
    <w:p w:rsidR="00350237" w:rsidRDefault="00350237">
      <w:pPr>
        <w:jc w:val="both"/>
      </w:pPr>
    </w:p>
    <w:p w:rsidR="00350237" w:rsidRDefault="00A2249A">
      <w:pPr>
        <w:jc w:val="both"/>
        <w:rPr>
          <w:rFonts w:ascii="Arial" w:hAnsi="Arial" w:cs="Arial"/>
          <w:iCs/>
        </w:rPr>
      </w:pPr>
      <w:r>
        <w:rPr>
          <w:rFonts w:ascii="Arial" w:hAnsi="Arial" w:cs="Arial"/>
          <w:iCs/>
        </w:rPr>
        <w:t>Остали захтеви су дефинисани за сваку партију у делу III</w:t>
      </w:r>
      <w:r>
        <w:rPr>
          <w:rFonts w:ascii="Arial" w:hAnsi="Arial" w:cs="Arial"/>
          <w:iCs/>
          <w:lang w:val="ru-RU"/>
        </w:rPr>
        <w:t xml:space="preserve"> </w:t>
      </w:r>
      <w:r>
        <w:rPr>
          <w:rFonts w:ascii="Arial" w:hAnsi="Arial" w:cs="Arial"/>
          <w:iCs/>
        </w:rPr>
        <w:t>Спецификација добара</w:t>
      </w:r>
    </w:p>
    <w:p w:rsidR="00350237" w:rsidRDefault="00350237">
      <w:pPr>
        <w:jc w:val="both"/>
        <w:rPr>
          <w:rFonts w:ascii="Arial" w:hAnsi="Arial" w:cs="Arial"/>
          <w:b/>
          <w:bCs/>
          <w:i/>
          <w:iCs/>
        </w:rPr>
      </w:pPr>
    </w:p>
    <w:p w:rsidR="00350237" w:rsidRDefault="00A2249A">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350237" w:rsidRDefault="00350237">
      <w:pPr>
        <w:jc w:val="both"/>
        <w:rPr>
          <w:rFonts w:ascii="Arial" w:hAnsi="Arial" w:cs="Arial"/>
          <w:b/>
          <w:bCs/>
          <w:i/>
          <w:iCs/>
        </w:rPr>
      </w:pPr>
    </w:p>
    <w:p w:rsidR="00350237" w:rsidRDefault="00A2249A">
      <w:pPr>
        <w:jc w:val="both"/>
        <w:rPr>
          <w:rFonts w:ascii="Arial" w:hAnsi="Arial" w:cs="Arial"/>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00000A"/>
        </w:rPr>
        <w:t xml:space="preserve">, с тим да ће се за </w:t>
      </w:r>
      <w:r>
        <w:rPr>
          <w:rFonts w:ascii="Arial" w:hAnsi="Arial" w:cs="Arial"/>
        </w:rPr>
        <w:t>оцену понуде узимати у обзир цена без пореза на додату вредност.</w:t>
      </w:r>
    </w:p>
    <w:p w:rsidR="00350237" w:rsidRDefault="00A2249A">
      <w:pPr>
        <w:jc w:val="both"/>
        <w:rPr>
          <w:rFonts w:ascii="Arial" w:hAnsi="Arial" w:cs="Arial"/>
          <w:color w:val="00000A"/>
          <w:u w:val="single"/>
        </w:rPr>
      </w:pPr>
      <w:r>
        <w:rPr>
          <w:rFonts w:ascii="Arial" w:hAnsi="Arial" w:cs="Arial"/>
          <w:color w:val="00000A"/>
          <w:u w:val="single"/>
        </w:rPr>
        <w:t>Начин на који мора бити наведена и изражена цена у понуди:</w:t>
      </w:r>
    </w:p>
    <w:p w:rsidR="00350237" w:rsidRDefault="00A2249A">
      <w:pPr>
        <w:jc w:val="both"/>
        <w:rPr>
          <w:rFonts w:ascii="Arial" w:hAnsi="Arial" w:cs="Arial"/>
          <w:color w:val="00000A"/>
        </w:rPr>
      </w:pPr>
      <w:r>
        <w:rPr>
          <w:rFonts w:ascii="Arial" w:hAnsi="Arial" w:cs="Arial"/>
          <w:color w:val="00000A"/>
        </w:rPr>
        <w:tab/>
        <w:t>Цене у понуди се исказују у динарима, на начин тражен у обрасцу понуде.</w:t>
      </w:r>
    </w:p>
    <w:p w:rsidR="00350237" w:rsidRDefault="00A2249A">
      <w:pPr>
        <w:jc w:val="both"/>
        <w:rPr>
          <w:rFonts w:ascii="Arial" w:hAnsi="Arial" w:cs="Arial"/>
          <w:color w:val="00000A"/>
        </w:rPr>
      </w:pPr>
      <w:r>
        <w:rPr>
          <w:rFonts w:ascii="Arial" w:hAnsi="Arial" w:cs="Arial"/>
          <w:color w:val="00000A"/>
        </w:rPr>
        <w:tab/>
        <w:t>Понуђач је дужан да у понуди назначи јединичне цене, као и укупну цену без ПДВ и са ПДВ-ом, на начин назначен у обрасцу понуде.</w:t>
      </w:r>
    </w:p>
    <w:p w:rsidR="00350237" w:rsidRDefault="00A2249A">
      <w:pPr>
        <w:jc w:val="both"/>
        <w:rPr>
          <w:rFonts w:ascii="Arial" w:hAnsi="Arial" w:cs="Arial"/>
          <w:color w:val="00000A"/>
        </w:rPr>
      </w:pPr>
      <w:r>
        <w:rPr>
          <w:rFonts w:ascii="Arial" w:hAnsi="Arial" w:cs="Arial"/>
          <w:color w:val="00000A"/>
        </w:rPr>
        <w:tab/>
      </w:r>
      <w:r>
        <w:rPr>
          <w:rFonts w:ascii="Arial" w:hAnsi="Arial" w:cs="Arial"/>
          <w:iCs/>
        </w:rPr>
        <w:t>Цена је фиксна и не може се мењати.</w:t>
      </w:r>
      <w:r>
        <w:rPr>
          <w:rFonts w:ascii="Arial" w:hAnsi="Arial" w:cs="Arial"/>
        </w:rPr>
        <w:t xml:space="preserve"> </w:t>
      </w:r>
      <w:r>
        <w:rPr>
          <w:rFonts w:ascii="Arial" w:hAnsi="Arial" w:cs="Arial"/>
          <w:color w:val="00000A"/>
        </w:rPr>
        <w:t>Промена цена се може изршити након закључења уговора само из објективних разлога, у складу са законом и подзаконским актима.</w:t>
      </w:r>
    </w:p>
    <w:p w:rsidR="00350237" w:rsidRDefault="00A2249A">
      <w:pPr>
        <w:jc w:val="both"/>
        <w:rPr>
          <w:rFonts w:ascii="Arial" w:hAnsi="Arial" w:cs="Arial"/>
          <w:color w:val="00000A"/>
        </w:rPr>
      </w:pPr>
      <w:r>
        <w:rPr>
          <w:rFonts w:ascii="Arial" w:hAnsi="Arial" w:cs="Arial"/>
          <w:color w:val="00000A"/>
        </w:rPr>
        <w:tab/>
        <w:t>У случају да у понуди није назначено да ли је понуђена цена са или без ПДВ, сматраће се да је иста дата без ПДВ-а.</w:t>
      </w:r>
    </w:p>
    <w:p w:rsidR="00350237" w:rsidRDefault="00A2249A">
      <w:pPr>
        <w:jc w:val="both"/>
        <w:rPr>
          <w:rFonts w:ascii="Arial" w:hAnsi="Arial" w:cs="Arial"/>
          <w:color w:val="00000A"/>
        </w:rPr>
      </w:pPr>
      <w:r>
        <w:rPr>
          <w:rFonts w:ascii="Arial" w:hAnsi="Arial" w:cs="Arial"/>
          <w:color w:val="00000A"/>
        </w:rPr>
        <w:tab/>
        <w:t>Ако је у понуди исказана неуобичајено ниска цена, Наручилац ће поступити у складу са чланом 92. ЗЈН.</w:t>
      </w:r>
    </w:p>
    <w:p w:rsidR="00350237" w:rsidRDefault="00A2249A">
      <w:pPr>
        <w:jc w:val="both"/>
        <w:rPr>
          <w:rFonts w:ascii="Arial" w:hAnsi="Arial" w:cs="Arial"/>
          <w:iCs/>
          <w:color w:val="00000A"/>
        </w:rPr>
      </w:pPr>
      <w:r>
        <w:rPr>
          <w:rFonts w:ascii="Arial" w:hAnsi="Arial" w:cs="Arial"/>
          <w:color w:val="00000A"/>
        </w:rPr>
        <w:tab/>
      </w:r>
      <w:r>
        <w:rPr>
          <w:rFonts w:ascii="Arial" w:hAnsi="Arial" w:cs="Arial"/>
          <w:color w:val="00000A"/>
          <w:u w:val="single"/>
        </w:rPr>
        <w:t>Структура цене</w:t>
      </w:r>
      <w:r>
        <w:rPr>
          <w:rFonts w:ascii="Arial" w:hAnsi="Arial" w:cs="Arial"/>
          <w:color w:val="00000A"/>
        </w:rPr>
        <w:t xml:space="preserve">: </w:t>
      </w:r>
      <w:r>
        <w:rPr>
          <w:rFonts w:ascii="Arial" w:hAnsi="Arial" w:cs="Arial"/>
        </w:rPr>
        <w:t xml:space="preserve"> Ценом у понуди обухваћени су сви трошкови и додатне услуге које добављач има у вези са реализовањем предметне набавке, као што су трошкови транспорта, испоруке, царине и други трошкови. </w:t>
      </w:r>
      <w:r>
        <w:rPr>
          <w:rFonts w:ascii="Arial" w:hAnsi="Arial" w:cs="Arial"/>
          <w:iCs/>
          <w:color w:val="00000A"/>
        </w:rPr>
        <w:t xml:space="preserve">Ако понуђена цена укључује увозну царину и друге дажбине, понуђач је дужан да тај део одвојено искаже у динарима. </w:t>
      </w:r>
    </w:p>
    <w:p w:rsidR="00350237" w:rsidRDefault="00350237">
      <w:pPr>
        <w:jc w:val="both"/>
        <w:rPr>
          <w:rFonts w:ascii="Arial" w:hAnsi="Arial" w:cs="Arial"/>
          <w:b/>
          <w:i/>
          <w:iCs/>
          <w:color w:val="00000A"/>
        </w:rPr>
      </w:pPr>
    </w:p>
    <w:p w:rsidR="00350237" w:rsidRDefault="00A2249A">
      <w:pPr>
        <w:jc w:val="both"/>
        <w:rPr>
          <w:rFonts w:ascii="Arial" w:hAnsi="Arial" w:cs="Arial"/>
          <w:b/>
          <w:i/>
          <w:iCs/>
        </w:rPr>
      </w:pPr>
      <w:r>
        <w:rPr>
          <w:rFonts w:ascii="Arial" w:hAnsi="Arial" w:cs="Arial"/>
          <w:b/>
          <w:i/>
          <w:iCs/>
        </w:rPr>
        <w:t>11. ПОДАЦИ О ВРСТИ, САДРЖИНИ, НАЧИНУ ПОДНОШЕЊА, ВИСИНИ И РОКОВИМА ФИНАНСИЈСКОГ ОБЕЗБЕЂЕЊА ИСПУЊЕЊА ОБАВЕЗА ПОНУЂАЧА</w:t>
      </w:r>
    </w:p>
    <w:p w:rsidR="00350237" w:rsidRDefault="00350237">
      <w:pPr>
        <w:widowControl w:val="0"/>
        <w:spacing w:before="6" w:line="240" w:lineRule="auto"/>
        <w:ind w:right="-218"/>
        <w:jc w:val="both"/>
        <w:rPr>
          <w:rFonts w:ascii="Arial" w:hAnsi="Arial" w:cs="Arial"/>
          <w:b/>
          <w:bCs/>
          <w:spacing w:val="-1"/>
        </w:rPr>
      </w:pPr>
    </w:p>
    <w:p w:rsidR="00350237" w:rsidRDefault="00A2249A">
      <w:pPr>
        <w:widowControl w:val="0"/>
        <w:spacing w:before="6" w:line="240" w:lineRule="auto"/>
        <w:ind w:right="-218"/>
        <w:jc w:val="both"/>
        <w:rPr>
          <w:rFonts w:ascii="Arial" w:hAnsi="Arial" w:cs="Arial"/>
          <w:b/>
          <w:bCs/>
        </w:rPr>
      </w:pPr>
      <w:r>
        <w:rPr>
          <w:rFonts w:ascii="Arial" w:hAnsi="Arial" w:cs="Arial"/>
          <w:b/>
          <w:bCs/>
          <w:spacing w:val="-1"/>
        </w:rPr>
        <w:t>С</w:t>
      </w:r>
      <w:r>
        <w:rPr>
          <w:rFonts w:ascii="Arial" w:hAnsi="Arial" w:cs="Arial"/>
          <w:b/>
          <w:bCs/>
        </w:rPr>
        <w:t>ре</w:t>
      </w:r>
      <w:r>
        <w:rPr>
          <w:rFonts w:ascii="Arial" w:hAnsi="Arial" w:cs="Arial"/>
          <w:b/>
          <w:bCs/>
          <w:spacing w:val="-1"/>
        </w:rPr>
        <w:t>д</w:t>
      </w:r>
      <w:r>
        <w:rPr>
          <w:rFonts w:ascii="Arial" w:hAnsi="Arial" w:cs="Arial"/>
          <w:b/>
          <w:bCs/>
        </w:rPr>
        <w:t>ст</w:t>
      </w:r>
      <w:r>
        <w:rPr>
          <w:rFonts w:ascii="Arial" w:hAnsi="Arial" w:cs="Arial"/>
          <w:b/>
          <w:bCs/>
          <w:spacing w:val="1"/>
        </w:rPr>
        <w:t>в</w:t>
      </w:r>
      <w:r>
        <w:rPr>
          <w:rFonts w:ascii="Arial" w:hAnsi="Arial" w:cs="Arial"/>
          <w:b/>
          <w:bCs/>
        </w:rPr>
        <w:t xml:space="preserve">о </w:t>
      </w:r>
      <w:r>
        <w:rPr>
          <w:rFonts w:ascii="Arial" w:hAnsi="Arial" w:cs="Arial"/>
          <w:b/>
          <w:bCs/>
          <w:spacing w:val="-6"/>
        </w:rPr>
        <w:t>ф</w:t>
      </w:r>
      <w:r>
        <w:rPr>
          <w:rFonts w:ascii="Arial" w:hAnsi="Arial" w:cs="Arial"/>
          <w:b/>
          <w:bCs/>
        </w:rPr>
        <w:t>инанси</w:t>
      </w:r>
      <w:r>
        <w:rPr>
          <w:rFonts w:ascii="Arial" w:hAnsi="Arial" w:cs="Arial"/>
          <w:b/>
          <w:bCs/>
          <w:spacing w:val="1"/>
        </w:rPr>
        <w:t>ј</w:t>
      </w:r>
      <w:r>
        <w:rPr>
          <w:rFonts w:ascii="Arial" w:hAnsi="Arial" w:cs="Arial"/>
          <w:b/>
          <w:bCs/>
          <w:spacing w:val="-2"/>
        </w:rPr>
        <w:t>с</w:t>
      </w:r>
      <w:r>
        <w:rPr>
          <w:rFonts w:ascii="Arial" w:hAnsi="Arial" w:cs="Arial"/>
          <w:b/>
          <w:bCs/>
        </w:rPr>
        <w:t>ког</w:t>
      </w:r>
      <w:r>
        <w:rPr>
          <w:rFonts w:ascii="Arial" w:hAnsi="Arial" w:cs="Arial"/>
          <w:b/>
          <w:bCs/>
          <w:spacing w:val="1"/>
        </w:rPr>
        <w:t xml:space="preserve"> </w:t>
      </w:r>
      <w:r>
        <w:rPr>
          <w:rFonts w:ascii="Arial" w:hAnsi="Arial" w:cs="Arial"/>
          <w:b/>
          <w:bCs/>
        </w:rPr>
        <w:t>об</w:t>
      </w:r>
      <w:r>
        <w:rPr>
          <w:rFonts w:ascii="Arial" w:hAnsi="Arial" w:cs="Arial"/>
          <w:b/>
          <w:bCs/>
          <w:spacing w:val="-2"/>
        </w:rPr>
        <w:t>е</w:t>
      </w:r>
      <w:r>
        <w:rPr>
          <w:rFonts w:ascii="Arial" w:hAnsi="Arial" w:cs="Arial"/>
          <w:b/>
          <w:bCs/>
        </w:rPr>
        <w:t>збе</w:t>
      </w:r>
      <w:r>
        <w:rPr>
          <w:rFonts w:ascii="Arial" w:hAnsi="Arial" w:cs="Arial"/>
          <w:b/>
          <w:bCs/>
          <w:spacing w:val="-1"/>
        </w:rPr>
        <w:t>ђ</w:t>
      </w:r>
      <w:r>
        <w:rPr>
          <w:rFonts w:ascii="Arial" w:hAnsi="Arial" w:cs="Arial"/>
          <w:b/>
          <w:bCs/>
        </w:rPr>
        <w:t>е</w:t>
      </w:r>
      <w:r>
        <w:rPr>
          <w:rFonts w:ascii="Arial" w:hAnsi="Arial" w:cs="Arial"/>
          <w:b/>
          <w:bCs/>
          <w:spacing w:val="-1"/>
        </w:rPr>
        <w:t>њ</w:t>
      </w:r>
      <w:r>
        <w:rPr>
          <w:rFonts w:ascii="Arial" w:hAnsi="Arial" w:cs="Arial"/>
          <w:b/>
          <w:bCs/>
        </w:rPr>
        <w:t>а:</w:t>
      </w:r>
    </w:p>
    <w:p w:rsidR="00350237" w:rsidRDefault="00A2249A">
      <w:pPr>
        <w:pStyle w:val="Default"/>
        <w:jc w:val="both"/>
        <w:rPr>
          <w:rFonts w:ascii="Arial" w:hAnsi="Arial" w:cs="Arial"/>
          <w:b/>
          <w:bCs/>
          <w:color w:val="00000A"/>
          <w:lang w:val="ru-RU"/>
        </w:rPr>
      </w:pPr>
      <w:r>
        <w:rPr>
          <w:rFonts w:ascii="Arial" w:hAnsi="Arial" w:cs="Arial"/>
          <w:b/>
          <w:bCs/>
          <w:color w:val="00000A"/>
          <w:lang w:val="ru-RU"/>
        </w:rPr>
        <w:t>Изабрани п</w:t>
      </w:r>
      <w:r>
        <w:rPr>
          <w:rFonts w:ascii="Arial" w:hAnsi="Arial" w:cs="Arial"/>
          <w:b/>
          <w:bCs/>
          <w:color w:val="00000A"/>
        </w:rPr>
        <w:t>о</w:t>
      </w:r>
      <w:r>
        <w:rPr>
          <w:rFonts w:ascii="Arial" w:hAnsi="Arial" w:cs="Arial"/>
          <w:b/>
          <w:bCs/>
          <w:color w:val="00000A"/>
          <w:lang w:val="ru-RU"/>
        </w:rPr>
        <w:t>нуђач</w:t>
      </w:r>
      <w:r>
        <w:rPr>
          <w:rFonts w:ascii="Arial" w:hAnsi="Arial" w:cs="Arial"/>
          <w:b/>
          <w:bCs/>
          <w:color w:val="00000A"/>
        </w:rPr>
        <w:t xml:space="preserve"> чија је понуда најповољнија за једну партију, односно збир партија</w:t>
      </w:r>
      <w:r>
        <w:rPr>
          <w:rFonts w:ascii="Arial" w:hAnsi="Arial" w:cs="Arial"/>
          <w:b/>
          <w:bCs/>
          <w:color w:val="00000A"/>
          <w:lang w:val="ru-RU"/>
        </w:rPr>
        <w:t xml:space="preserve"> је дужан да д</w:t>
      </w:r>
      <w:r>
        <w:rPr>
          <w:rFonts w:ascii="Arial" w:hAnsi="Arial" w:cs="Arial"/>
          <w:b/>
          <w:bCs/>
          <w:color w:val="00000A"/>
        </w:rPr>
        <w:t>о</w:t>
      </w:r>
      <w:r>
        <w:rPr>
          <w:rFonts w:ascii="Arial" w:hAnsi="Arial" w:cs="Arial"/>
          <w:b/>
          <w:bCs/>
          <w:color w:val="00000A"/>
          <w:lang w:val="ru-RU"/>
        </w:rPr>
        <w:t xml:space="preserve">стави: </w:t>
      </w:r>
    </w:p>
    <w:p w:rsidR="00350237" w:rsidRDefault="00A2249A">
      <w:pPr>
        <w:pStyle w:val="Default"/>
        <w:jc w:val="both"/>
        <w:rPr>
          <w:rFonts w:ascii="Arial" w:hAnsi="Arial" w:cs="Arial"/>
          <w:color w:val="00000A"/>
        </w:rPr>
      </w:pPr>
      <w:r>
        <w:rPr>
          <w:rFonts w:ascii="Arial" w:hAnsi="Arial" w:cs="Arial"/>
          <w:b/>
          <w:color w:val="00000A"/>
        </w:rPr>
        <w:t>Финансијско обезбеђење за добро извршење посла и то</w:t>
      </w:r>
      <w:r>
        <w:rPr>
          <w:rFonts w:ascii="Arial" w:hAnsi="Arial" w:cs="Arial"/>
          <w:color w:val="00000A"/>
        </w:rPr>
        <w:t>: Када понуђач који је изабран као најповољнији, потпише уговор, у року од 10 дана доставља</w:t>
      </w:r>
      <w:r>
        <w:rPr>
          <w:rFonts w:ascii="Arial" w:hAnsi="Arial" w:cs="Arial"/>
          <w:b/>
          <w:color w:val="00000A"/>
        </w:rPr>
        <w:t xml:space="preserve"> средство обезбеђења за добро извршење посла</w:t>
      </w:r>
      <w:r>
        <w:rPr>
          <w:rFonts w:ascii="Arial" w:hAnsi="Arial" w:cs="Arial"/>
          <w:color w:val="00000A"/>
        </w:rPr>
        <w:t>, регистровану, бланко сопствену соло меницу, као и менично овлашћење са клаузулама ''на први позив'' и ''без протеста'' која је наплатива у случају да изабрани понуђач не испуњава своје обавезе из уговора, у вредности од 10 % од укупне вредности понуде без ПДВ-а са роком трајања 30 дана дуже од истека рока за коначно извршење посла, у корист Наручиоца: Дом здравља „1.октобар“ Пландиште</w:t>
      </w:r>
    </w:p>
    <w:p w:rsidR="00350237" w:rsidRDefault="00350237">
      <w:pPr>
        <w:jc w:val="both"/>
        <w:rPr>
          <w:rFonts w:ascii="Arial" w:hAnsi="Arial" w:cs="Arial"/>
          <w:b/>
          <w:i/>
          <w:iCs/>
        </w:rPr>
      </w:pPr>
    </w:p>
    <w:p w:rsidR="00350237" w:rsidRDefault="00A2249A">
      <w:pPr>
        <w:jc w:val="both"/>
        <w:rPr>
          <w:rFonts w:ascii="Arial" w:hAnsi="Arial" w:cs="Arial"/>
          <w:b/>
          <w:bCs/>
          <w:i/>
        </w:rPr>
      </w:pPr>
      <w:r>
        <w:rPr>
          <w:rFonts w:ascii="Arial" w:hAnsi="Arial" w:cs="Arial"/>
          <w:b/>
          <w:bCs/>
          <w:i/>
        </w:rPr>
        <w:t xml:space="preserve">12. ЗАШТИТА ПОВЕРЉИВОСТИ ПОДАТАКА КОЈЕ НАРУЧИЛАЦ СТАВЉА ПОНУЂАЧИМА НА РАСПОЛАГАЊЕ, УКЉУЧУЈУЋИ И ЊИХОВЕ ПОДИЗВОЂАЧЕ </w:t>
      </w:r>
    </w:p>
    <w:p w:rsidR="00350237" w:rsidRDefault="00A2249A">
      <w:pPr>
        <w:spacing w:before="120" w:after="120"/>
        <w:jc w:val="both"/>
        <w:rPr>
          <w:rFonts w:ascii="Arial" w:hAnsi="Arial" w:cs="Arial"/>
        </w:rPr>
      </w:pPr>
      <w:r>
        <w:rPr>
          <w:rFonts w:ascii="Arial" w:hAnsi="Arial" w:cs="Arial"/>
        </w:rPr>
        <w:t>Предметна набавка не садржи поверљиве информације које наручилац ставља на располагање.</w:t>
      </w:r>
    </w:p>
    <w:p w:rsidR="00350237" w:rsidRDefault="00350237">
      <w:pPr>
        <w:jc w:val="both"/>
        <w:rPr>
          <w:rFonts w:ascii="Arial" w:hAnsi="Arial" w:cs="Arial"/>
          <w:color w:val="FF0000"/>
        </w:rPr>
      </w:pPr>
    </w:p>
    <w:p w:rsidR="00350237" w:rsidRDefault="00A2249A">
      <w:pPr>
        <w:jc w:val="both"/>
        <w:rPr>
          <w:rFonts w:ascii="Arial" w:hAnsi="Arial" w:cs="Arial"/>
          <w:b/>
          <w:bCs/>
        </w:rPr>
      </w:pPr>
      <w:r>
        <w:rPr>
          <w:rFonts w:ascii="Arial" w:hAnsi="Arial" w:cs="Arial"/>
          <w:b/>
          <w:bCs/>
        </w:rPr>
        <w:t>13. ДОДАТНЕ ИНФОРМАЦИЈЕ ИЛИ ПОЈАШЊЕЊА У ВЕЗИ СА ПРИПРЕМАЊЕМ ПОНУДЕ</w:t>
      </w:r>
    </w:p>
    <w:p w:rsidR="00350237" w:rsidRDefault="00350237">
      <w:pPr>
        <w:jc w:val="both"/>
        <w:rPr>
          <w:rFonts w:ascii="Arial" w:hAnsi="Arial" w:cs="Arial"/>
          <w:b/>
          <w:bCs/>
        </w:rPr>
      </w:pPr>
    </w:p>
    <w:p w:rsidR="00350237" w:rsidRDefault="00A2249A">
      <w:pPr>
        <w:jc w:val="both"/>
        <w:rPr>
          <w:rFonts w:ascii="Arial" w:hAnsi="Arial" w:cs="Arial"/>
        </w:rPr>
      </w:pPr>
      <w:r>
        <w:rPr>
          <w:rFonts w:ascii="Arial" w:hAnsi="Arial" w:cs="Arial"/>
        </w:rPr>
        <w:t xml:space="preserve">Заинтересовано лице може, у писаном </w:t>
      </w:r>
      <w:r>
        <w:rPr>
          <w:rFonts w:ascii="Arial" w:hAnsi="Arial" w:cs="Arial"/>
          <w:color w:val="00000A"/>
        </w:rPr>
        <w:t xml:space="preserve">облику путем поште на адресу наручиоца: Дом здравља „1.октобар“ Пландиште, Карађорђева бр. 13, Пландиште 26360, електронске поште на </w:t>
      </w:r>
      <w:r>
        <w:rPr>
          <w:rFonts w:ascii="Arial" w:hAnsi="Arial" w:cs="Arial"/>
          <w:iCs/>
          <w:color w:val="00000A"/>
        </w:rPr>
        <w:t>e</w:t>
      </w:r>
      <w:r>
        <w:rPr>
          <w:rFonts w:ascii="Arial" w:hAnsi="Arial" w:cs="Arial"/>
          <w:iCs/>
          <w:color w:val="00000A"/>
          <w:lang w:val="ru-RU"/>
        </w:rPr>
        <w:t>-</w:t>
      </w:r>
      <w:r>
        <w:rPr>
          <w:rFonts w:ascii="Arial" w:hAnsi="Arial" w:cs="Arial"/>
          <w:iCs/>
          <w:color w:val="00000A"/>
        </w:rPr>
        <w:t xml:space="preserve">mail </w:t>
      </w:r>
      <w:r>
        <w:rPr>
          <w:rFonts w:ascii="Arial" w:hAnsi="Arial" w:cs="Arial"/>
          <w:lang w:val="sr-Latn-CS"/>
        </w:rPr>
        <w:t>dom.zdravlja</w:t>
      </w:r>
      <w:r>
        <w:rPr>
          <w:rFonts w:ascii="Arial" w:hAnsi="Arial" w:cs="Arial"/>
        </w:rPr>
        <w:t>@</w:t>
      </w:r>
      <w:r>
        <w:rPr>
          <w:rFonts w:ascii="Arial" w:hAnsi="Arial" w:cs="Arial"/>
          <w:lang w:val="sr-Latn-RS"/>
        </w:rPr>
        <w:t>hemo.net</w:t>
      </w:r>
      <w:r>
        <w:rPr>
          <w:rFonts w:ascii="Arial" w:hAnsi="Arial" w:cs="Arial"/>
        </w:rPr>
        <w:t>, путем факса, на број 0</w:t>
      </w:r>
      <w:r>
        <w:rPr>
          <w:rFonts w:ascii="Arial" w:hAnsi="Arial" w:cs="Arial"/>
          <w:lang w:val="sr-Latn-RS"/>
        </w:rPr>
        <w:t>13</w:t>
      </w:r>
      <w:r>
        <w:rPr>
          <w:rFonts w:ascii="Arial" w:hAnsi="Arial" w:cs="Arial"/>
        </w:rPr>
        <w:t>/</w:t>
      </w:r>
      <w:r>
        <w:rPr>
          <w:rFonts w:ascii="Arial" w:hAnsi="Arial" w:cs="Arial"/>
          <w:lang w:val="sr-Latn-RS"/>
        </w:rPr>
        <w:t>861-230</w:t>
      </w:r>
      <w:r>
        <w:rPr>
          <w:rFonts w:ascii="Arial" w:hAnsi="Arial" w:cs="Arial"/>
        </w:rPr>
        <w:t>, сваког радног дана, од понедељка до петка - 08:00 - 14:30 часова</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color w:val="00000A"/>
        </w:rPr>
        <w:t>при чему може да укаже наручиоцу и на евентуално уочене недостатке и неправилности у конкурсној документацији, на</w:t>
      </w:r>
      <w:r>
        <w:rPr>
          <w:rFonts w:ascii="Arial" w:hAnsi="Arial" w:cs="Arial"/>
        </w:rPr>
        <w:t xml:space="preserve">јкасније 5 дана пре истека рока за подношење понуде. </w:t>
      </w:r>
    </w:p>
    <w:p w:rsidR="00350237" w:rsidRDefault="00A2249A">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50237" w:rsidRDefault="00A2249A">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 04/2017</w:t>
      </w:r>
      <w:r>
        <w:rPr>
          <w:rFonts w:ascii="Arial" w:hAnsi="Arial" w:cs="Arial"/>
          <w:lang w:val="ru-RU"/>
        </w:rPr>
        <w:t>”</w:t>
      </w:r>
      <w:r>
        <w:rPr>
          <w:rFonts w:ascii="Arial" w:hAnsi="Arial" w:cs="Arial"/>
        </w:rPr>
        <w:t>.</w:t>
      </w:r>
    </w:p>
    <w:p w:rsidR="00350237" w:rsidRDefault="00A2249A">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50237" w:rsidRDefault="00A2249A">
      <w:pPr>
        <w:jc w:val="both"/>
        <w:rPr>
          <w:rFonts w:ascii="Arial" w:hAnsi="Arial" w:cs="Arial"/>
        </w:rPr>
      </w:pPr>
      <w:r>
        <w:rPr>
          <w:rFonts w:ascii="Arial" w:hAnsi="Arial" w:cs="Arial"/>
        </w:rPr>
        <w:t xml:space="preserve">По истеку рока предвиђеног за подношење понуда наручилац не може да мења нити да допуњује конкурсну документацију. </w:t>
      </w:r>
    </w:p>
    <w:p w:rsidR="00350237" w:rsidRDefault="00A2249A">
      <w:pPr>
        <w:jc w:val="both"/>
        <w:rPr>
          <w:rFonts w:ascii="Arial" w:hAnsi="Arial" w:cs="Arial"/>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350237" w:rsidRDefault="00A2249A">
      <w:pPr>
        <w:jc w:val="both"/>
        <w:rPr>
          <w:rFonts w:ascii="Arial" w:hAnsi="Arial" w:cs="Arial"/>
          <w:color w:val="00000A"/>
        </w:rPr>
      </w:pPr>
      <w:r>
        <w:rPr>
          <w:rFonts w:ascii="Arial" w:hAnsi="Arial" w:cs="Arial"/>
          <w:bCs/>
          <w:color w:val="00000A"/>
        </w:rPr>
        <w:t xml:space="preserve">Комуникација у поступку јавне набавке врши се искључиво на начин одређен чланом 20. ЗЈН, </w:t>
      </w:r>
      <w:r>
        <w:rPr>
          <w:rFonts w:ascii="Arial" w:hAnsi="Arial" w:cs="Arial"/>
          <w:color w:val="00000A"/>
        </w:rPr>
        <w:t xml:space="preserve"> и то: </w:t>
      </w:r>
    </w:p>
    <w:p w:rsidR="00350237" w:rsidRDefault="00A2249A">
      <w:pPr>
        <w:ind w:firstLine="708"/>
        <w:jc w:val="both"/>
        <w:rPr>
          <w:rFonts w:ascii="Arial" w:hAnsi="Arial" w:cs="Arial"/>
          <w:color w:val="00000A"/>
        </w:rPr>
      </w:pPr>
      <w:r>
        <w:rPr>
          <w:rFonts w:ascii="Arial" w:hAnsi="Arial" w:cs="Arial"/>
          <w:color w:val="00000A"/>
        </w:rPr>
        <w:t>- путем електронске поште или поште, као и објављивањем од стране наручиоца на Порталу јавних набавки и на својој интернет страници;</w:t>
      </w:r>
    </w:p>
    <w:p w:rsidR="00350237" w:rsidRDefault="00A2249A">
      <w:pPr>
        <w:ind w:firstLine="708"/>
        <w:jc w:val="both"/>
        <w:rPr>
          <w:rFonts w:ascii="Arial" w:hAnsi="Arial" w:cs="Arial"/>
          <w:color w:val="00000A"/>
        </w:rPr>
      </w:pPr>
      <w:r>
        <w:rPr>
          <w:rFonts w:ascii="Arial" w:hAnsi="Arial" w:cs="Arial"/>
          <w:color w:val="00000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50237" w:rsidRDefault="00350237">
      <w:pPr>
        <w:jc w:val="both"/>
        <w:rPr>
          <w:rFonts w:ascii="Arial" w:hAnsi="Arial" w:cs="Arial"/>
          <w:color w:val="FF0000"/>
        </w:rPr>
      </w:pPr>
    </w:p>
    <w:p w:rsidR="00350237" w:rsidRDefault="00A2249A">
      <w:pPr>
        <w:jc w:val="both"/>
        <w:rPr>
          <w:rFonts w:ascii="Arial" w:hAnsi="Arial" w:cs="Arial"/>
          <w:b/>
          <w:bCs/>
        </w:rPr>
      </w:pPr>
      <w:r>
        <w:rPr>
          <w:rFonts w:ascii="Arial" w:hAnsi="Arial" w:cs="Arial"/>
          <w:b/>
          <w:bCs/>
        </w:rPr>
        <w:t xml:space="preserve">14. ДОДАТНА ОБЈАШЊЕЊА ОД ПОНУЂАЧА ПОСЛЕ ОТВАРАЊА ПОНУДА И КОНТРОЛА КОД ПОНУЂАЧА ОДНОСНО ЊЕГОВОГ ПОДИЗВОЂАЧА </w:t>
      </w:r>
    </w:p>
    <w:p w:rsidR="00350237" w:rsidRDefault="00350237">
      <w:pPr>
        <w:jc w:val="both"/>
        <w:rPr>
          <w:rFonts w:ascii="Arial" w:hAnsi="Arial" w:cs="Arial"/>
          <w:b/>
          <w:bCs/>
        </w:rPr>
      </w:pPr>
    </w:p>
    <w:p w:rsidR="00350237" w:rsidRDefault="00A2249A">
      <w:pPr>
        <w:jc w:val="both"/>
        <w:rPr>
          <w:rFonts w:ascii="Arial" w:hAnsi="Arial" w:cs="Arial"/>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50237" w:rsidRDefault="00A2249A">
      <w:pPr>
        <w:tabs>
          <w:tab w:val="left" w:pos="-135"/>
          <w:tab w:val="left" w:pos="0"/>
          <w:tab w:val="left" w:pos="120"/>
        </w:tabs>
        <w:jc w:val="both"/>
        <w:rPr>
          <w:rFonts w:ascii="Arial" w:eastAsia="TimesNewRomanPSMT" w:hAnsi="Arial" w:cs="Arial"/>
          <w:bCs/>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50237" w:rsidRDefault="00A2249A">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50237" w:rsidRDefault="00A2249A">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350237" w:rsidRDefault="00A2249A">
      <w:pPr>
        <w:jc w:val="both"/>
        <w:rPr>
          <w:rFonts w:ascii="Arial" w:hAnsi="Arial" w:cs="Arial"/>
        </w:rPr>
      </w:pPr>
      <w:r>
        <w:rPr>
          <w:rFonts w:ascii="Arial" w:hAnsi="Arial" w:cs="Arial"/>
        </w:rPr>
        <w:t xml:space="preserve">Ако се понуђач не сагласи са исправком рачунских грешака, наручилац ће његову понуду одбити као неприхватљиву. </w:t>
      </w:r>
    </w:p>
    <w:p w:rsidR="00350237" w:rsidRDefault="00350237">
      <w:pPr>
        <w:jc w:val="both"/>
      </w:pPr>
    </w:p>
    <w:p w:rsidR="00350237" w:rsidRDefault="00A2249A">
      <w:pPr>
        <w:jc w:val="both"/>
        <w:rPr>
          <w:rFonts w:ascii="Arial" w:hAnsi="Arial" w:cs="Arial"/>
          <w:b/>
        </w:rPr>
      </w:pPr>
      <w:r>
        <w:rPr>
          <w:rFonts w:ascii="Arial" w:hAnsi="Arial" w:cs="Arial"/>
          <w:b/>
        </w:rPr>
        <w:t>15. КОРИШЋЕЊЕ ПАТЕНАТА И ОДГОВОРНОСТ ЗА ПОВРЕДУ ЗАШТИЋЕНИХ ПРАВА ИНТЕЛЕКТУАЛНЕ СВОЈИНЕ ТРЕЋИХ ЛИЦА</w:t>
      </w:r>
    </w:p>
    <w:p w:rsidR="00350237" w:rsidRDefault="00350237">
      <w:pPr>
        <w:jc w:val="both"/>
        <w:rPr>
          <w:rFonts w:ascii="Arial" w:hAnsi="Arial" w:cs="Arial"/>
          <w:b/>
        </w:rPr>
      </w:pPr>
    </w:p>
    <w:p w:rsidR="00350237" w:rsidRDefault="00A2249A">
      <w:pPr>
        <w:jc w:val="both"/>
        <w:rPr>
          <w:rFonts w:ascii="Arial" w:eastAsia="TimesNewRomanPSMT" w:hAnsi="Arial" w:cs="Arial"/>
          <w:bCs/>
          <w:iCs/>
          <w:color w:val="00000A"/>
        </w:rPr>
      </w:pPr>
      <w:r>
        <w:rPr>
          <w:rFonts w:ascii="Arial" w:eastAsia="TimesNewRomanPSMT" w:hAnsi="Arial" w:cs="Arial"/>
          <w:bCs/>
          <w:iCs/>
          <w:color w:val="00000A"/>
        </w:rPr>
        <w:t>Накнаду за коришћење патената, као и одговорност за повреду заштићених права интелектуалне својине трећих лица, сноси понуђач.</w:t>
      </w:r>
    </w:p>
    <w:p w:rsidR="00350237" w:rsidRDefault="00350237">
      <w:pPr>
        <w:jc w:val="both"/>
        <w:rPr>
          <w:rFonts w:ascii="Arial" w:hAnsi="Arial" w:cs="Arial"/>
          <w:b/>
        </w:rPr>
      </w:pPr>
    </w:p>
    <w:p w:rsidR="00350237" w:rsidRDefault="00A2249A">
      <w:pPr>
        <w:jc w:val="both"/>
        <w:rPr>
          <w:rFonts w:ascii="Arial" w:hAnsi="Arial" w:cs="Arial"/>
          <w:b/>
          <w:bCs/>
          <w:color w:val="00000A"/>
        </w:rPr>
      </w:pPr>
      <w:r>
        <w:rPr>
          <w:rFonts w:ascii="Arial" w:hAnsi="Arial" w:cs="Arial"/>
          <w:b/>
          <w:bCs/>
        </w:rPr>
        <w:t xml:space="preserve">16. НАЧИН И РОК ЗА ПОДНОШЕЊЕ ЗАХТЕВА ЗА ЗАШТИТУ ПРАВА ПОНУЂАЧА </w:t>
      </w:r>
      <w:r>
        <w:rPr>
          <w:rFonts w:ascii="Arial" w:hAnsi="Arial" w:cs="Arial"/>
          <w:b/>
          <w:bCs/>
          <w:color w:val="00000A"/>
        </w:rPr>
        <w:t xml:space="preserve">СА ДЕТАЉНИМ УПУТСТВОМ О САДРЖИНИ ПОТПУНОГ ЗАХТЕВА </w:t>
      </w:r>
    </w:p>
    <w:p w:rsidR="00350237" w:rsidRDefault="00350237">
      <w:pPr>
        <w:jc w:val="both"/>
        <w:rPr>
          <w:rFonts w:ascii="Arial" w:hAnsi="Arial" w:cs="Arial"/>
          <w:b/>
          <w:bCs/>
        </w:rPr>
      </w:pPr>
    </w:p>
    <w:p w:rsidR="00350237" w:rsidRDefault="00A2249A">
      <w:pPr>
        <w:jc w:val="both"/>
        <w:rPr>
          <w:rFonts w:ascii="Arial" w:hAnsi="Arial" w:cs="Arial"/>
        </w:rPr>
      </w:pPr>
      <w:r>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50237" w:rsidRDefault="00A2249A">
      <w:pPr>
        <w:jc w:val="both"/>
        <w:rPr>
          <w:rFonts w:ascii="Arial" w:hAnsi="Arial" w:cs="Arial"/>
        </w:rPr>
      </w:pPr>
      <w:r>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50237" w:rsidRDefault="00A2249A">
      <w:pPr>
        <w:jc w:val="both"/>
        <w:rPr>
          <w:rFonts w:ascii="Arial" w:hAnsi="Arial" w:cs="Arial"/>
        </w:rPr>
      </w:pPr>
      <w:r>
        <w:rPr>
          <w:rFonts w:ascii="Arial" w:hAnsi="Arial" w:cs="Arial"/>
        </w:rPr>
        <w:t xml:space="preserve">Захтев за заштиту права се доставља наручиоцу непосредно, електронском поштом на e-mail: </w:t>
      </w:r>
      <w:r>
        <w:rPr>
          <w:rFonts w:ascii="Arial" w:hAnsi="Arial" w:cs="Arial"/>
          <w:color w:val="00000A"/>
          <w:lang w:val="sr-Latn-CS"/>
        </w:rPr>
        <w:t>dom.zdravlja</w:t>
      </w:r>
      <w:r>
        <w:rPr>
          <w:rFonts w:ascii="Arial" w:hAnsi="Arial" w:cs="Arial"/>
          <w:color w:val="00000A"/>
        </w:rPr>
        <w:t>@</w:t>
      </w:r>
      <w:r>
        <w:rPr>
          <w:rFonts w:ascii="Arial" w:hAnsi="Arial" w:cs="Arial"/>
          <w:color w:val="00000A"/>
          <w:lang w:val="sr-Latn-RS"/>
        </w:rPr>
        <w:t>hemo.net</w:t>
      </w:r>
      <w:r>
        <w:rPr>
          <w:rFonts w:ascii="Arial" w:hAnsi="Arial" w:cs="Arial"/>
          <w:color w:val="00000A"/>
        </w:rPr>
        <w:t>,</w:t>
      </w:r>
      <w:r>
        <w:rPr>
          <w:rFonts w:ascii="Arial" w:eastAsia="Times New Roman" w:hAnsi="Arial" w:cs="Arial"/>
          <w:bCs/>
          <w:color w:val="00000A"/>
        </w:rPr>
        <w:t xml:space="preserve"> факсом </w:t>
      </w:r>
      <w:r>
        <w:rPr>
          <w:rFonts w:ascii="Arial" w:hAnsi="Arial" w:cs="Arial"/>
          <w:color w:val="00000A"/>
        </w:rPr>
        <w:t>на број: 0</w:t>
      </w:r>
      <w:r>
        <w:rPr>
          <w:rFonts w:ascii="Arial" w:hAnsi="Arial" w:cs="Arial"/>
          <w:color w:val="00000A"/>
          <w:lang w:val="sr-Latn-RS"/>
        </w:rPr>
        <w:t>13</w:t>
      </w:r>
      <w:r>
        <w:rPr>
          <w:rFonts w:ascii="Arial" w:hAnsi="Arial" w:cs="Arial"/>
          <w:color w:val="00000A"/>
        </w:rPr>
        <w:t>/</w:t>
      </w:r>
      <w:r>
        <w:rPr>
          <w:rFonts w:ascii="Arial" w:hAnsi="Arial" w:cs="Arial"/>
          <w:color w:val="00000A"/>
          <w:lang w:val="sr-Latn-RS"/>
        </w:rPr>
        <w:t>861-230</w:t>
      </w:r>
      <w:r>
        <w:rPr>
          <w:rFonts w:ascii="Arial" w:hAnsi="Arial" w:cs="Arial"/>
          <w:i/>
          <w:iCs/>
          <w:color w:val="00000A"/>
        </w:rPr>
        <w:t xml:space="preserve"> </w:t>
      </w:r>
      <w:r>
        <w:rPr>
          <w:rFonts w:ascii="Arial" w:eastAsia="Times New Roman" w:hAnsi="Arial" w:cs="Arial"/>
          <w:bCs/>
          <w:color w:val="00000A"/>
        </w:rPr>
        <w:t>или препорученом пошиљком са повратницом</w:t>
      </w:r>
      <w:r>
        <w:rPr>
          <w:rFonts w:ascii="Arial" w:hAnsi="Arial" w:cs="Arial"/>
        </w:rPr>
        <w:t xml:space="preserve"> на адресу наручиоца.</w:t>
      </w:r>
    </w:p>
    <w:p w:rsidR="00350237" w:rsidRDefault="00A2249A">
      <w:pPr>
        <w:jc w:val="both"/>
        <w:rPr>
          <w:rFonts w:ascii="Arial" w:hAnsi="Arial" w:cs="Arial"/>
        </w:rPr>
      </w:pPr>
      <w:r>
        <w:rPr>
          <w:rFonts w:ascii="Arial" w:hAnsi="Arial" w:cs="Arial"/>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350237" w:rsidRDefault="00A2249A">
      <w:pPr>
        <w:jc w:val="both"/>
        <w:rPr>
          <w:rFonts w:ascii="Arial" w:hAnsi="Arial" w:cs="Arial"/>
        </w:rPr>
      </w:pPr>
      <w:r>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350237" w:rsidRDefault="00A2249A">
      <w:pPr>
        <w:jc w:val="both"/>
        <w:rPr>
          <w:rFonts w:ascii="Arial" w:hAnsi="Arial" w:cs="Arial"/>
        </w:rPr>
      </w:pPr>
      <w:r>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50237" w:rsidRDefault="00A2249A">
      <w:pPr>
        <w:jc w:val="both"/>
        <w:rPr>
          <w:rFonts w:ascii="Arial" w:hAnsi="Arial" w:cs="Arial"/>
        </w:rPr>
      </w:pPr>
      <w:r>
        <w:rPr>
          <w:rFonts w:ascii="Arial" w:hAnsi="Arial" w:cs="Arial"/>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350237" w:rsidRDefault="00A2249A">
      <w:pPr>
        <w:jc w:val="both"/>
        <w:rPr>
          <w:rFonts w:ascii="Arial" w:hAnsi="Arial" w:cs="Arial"/>
        </w:rPr>
      </w:pPr>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50237" w:rsidRDefault="00A2249A">
      <w:pPr>
        <w:jc w:val="both"/>
        <w:rPr>
          <w:rFonts w:ascii="Arial" w:hAnsi="Arial" w:cs="Arial"/>
        </w:rPr>
      </w:pPr>
      <w:r>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50237" w:rsidRDefault="00A2249A">
      <w:pPr>
        <w:pStyle w:val="Normal1"/>
        <w:jc w:val="both"/>
        <w:rPr>
          <w:rFonts w:ascii="Arial" w:hAnsi="Arial" w:cs="Arial"/>
          <w:lang w:val="ru-RU"/>
        </w:rPr>
      </w:pPr>
      <w:r>
        <w:rPr>
          <w:rFonts w:ascii="Arial" w:hAnsi="Arial" w:cs="Arial"/>
          <w:lang w:val="ru-RU"/>
        </w:rPr>
        <w:t>Захтев за заштиту права не задржава даље активности наручиоца у поступку јавне набавке у складу са одредбама члана 150. ЗЈН</w:t>
      </w:r>
      <w:r>
        <w:rPr>
          <w:rFonts w:ascii="Arial" w:hAnsi="Arial" w:cs="Arial"/>
        </w:rPr>
        <w:t>,</w:t>
      </w:r>
      <w:r>
        <w:rPr>
          <w:rFonts w:ascii="Arial" w:hAnsi="Arial" w:cs="Arial"/>
          <w:lang w:val="ru-RU"/>
        </w:rPr>
        <w:t xml:space="preserve"> наручилац не може донети одлуку о додели уговора и одлуку о обустави поступка, нити може закључити уговор о јавној набавци пре доношења одлуке о поднетом захтеву за заштиту права. </w:t>
      </w:r>
    </w:p>
    <w:p w:rsidR="00350237" w:rsidRDefault="00A2249A">
      <w:pPr>
        <w:pStyle w:val="Normal1"/>
        <w:jc w:val="both"/>
        <w:rPr>
          <w:rFonts w:ascii="Arial" w:hAnsi="Arial" w:cs="Arial"/>
          <w:lang w:val="ru-RU"/>
        </w:rPr>
      </w:pPr>
      <w:r>
        <w:rPr>
          <w:rFonts w:ascii="Arial" w:hAnsi="Arial" w:cs="Arial"/>
          <w:lang w:val="ru-RU"/>
        </w:rPr>
        <w:t xml:space="preserve">Одговорно лице наручиоца може донети одлуку да наручилац предузме активности из претходног става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w:t>
      </w:r>
    </w:p>
    <w:p w:rsidR="00350237" w:rsidRDefault="00A2249A">
      <w:pPr>
        <w:jc w:val="both"/>
        <w:rPr>
          <w:rFonts w:ascii="Arial" w:hAnsi="Arial" w:cs="Arial"/>
        </w:rPr>
      </w:pPr>
      <w:r>
        <w:rPr>
          <w:rFonts w:ascii="Arial" w:hAnsi="Arial" w:cs="Arial"/>
        </w:rPr>
        <w:t xml:space="preserve">Захтев за заштиту права мора да садржи: </w:t>
      </w:r>
    </w:p>
    <w:p w:rsidR="00350237" w:rsidRDefault="00A2249A">
      <w:pPr>
        <w:jc w:val="both"/>
        <w:rPr>
          <w:rFonts w:ascii="Arial" w:hAnsi="Arial" w:cs="Arial"/>
        </w:rPr>
      </w:pPr>
      <w:r>
        <w:rPr>
          <w:rFonts w:ascii="Arial" w:hAnsi="Arial" w:cs="Arial"/>
        </w:rPr>
        <w:t>1) назив и адресу подносиоца захтева и лице за контакт;</w:t>
      </w:r>
    </w:p>
    <w:p w:rsidR="00350237" w:rsidRDefault="00A2249A">
      <w:pPr>
        <w:jc w:val="both"/>
        <w:rPr>
          <w:rFonts w:ascii="Arial" w:hAnsi="Arial" w:cs="Arial"/>
        </w:rPr>
      </w:pPr>
      <w:r>
        <w:rPr>
          <w:rFonts w:ascii="Arial" w:hAnsi="Arial" w:cs="Arial"/>
        </w:rPr>
        <w:t xml:space="preserve">2) назив и адресу наручиоца; </w:t>
      </w:r>
    </w:p>
    <w:p w:rsidR="00350237" w:rsidRDefault="00A2249A">
      <w:pPr>
        <w:jc w:val="both"/>
        <w:rPr>
          <w:rFonts w:ascii="Arial" w:hAnsi="Arial" w:cs="Arial"/>
        </w:rPr>
      </w:pPr>
      <w:r>
        <w:rPr>
          <w:rFonts w:ascii="Arial" w:hAnsi="Arial" w:cs="Arial"/>
        </w:rPr>
        <w:t xml:space="preserve">3)податке о јавној набавци која је предмет захтева, односно о одлуци наручиоца; </w:t>
      </w:r>
    </w:p>
    <w:p w:rsidR="00350237" w:rsidRDefault="00A2249A">
      <w:pPr>
        <w:jc w:val="both"/>
        <w:rPr>
          <w:rFonts w:ascii="Arial" w:hAnsi="Arial" w:cs="Arial"/>
        </w:rPr>
      </w:pPr>
      <w:r>
        <w:rPr>
          <w:rFonts w:ascii="Arial" w:hAnsi="Arial" w:cs="Arial"/>
        </w:rPr>
        <w:t>4) повреде прописа којима се уређује поступак јавне набавке;</w:t>
      </w:r>
    </w:p>
    <w:p w:rsidR="00350237" w:rsidRDefault="00A2249A">
      <w:pPr>
        <w:jc w:val="both"/>
        <w:rPr>
          <w:rFonts w:ascii="Arial" w:hAnsi="Arial" w:cs="Arial"/>
        </w:rPr>
      </w:pPr>
      <w:r>
        <w:rPr>
          <w:rFonts w:ascii="Arial" w:hAnsi="Arial" w:cs="Arial"/>
        </w:rPr>
        <w:t xml:space="preserve">5) чињенице и доказе којима се повреде доказују; </w:t>
      </w:r>
    </w:p>
    <w:p w:rsidR="00350237" w:rsidRDefault="00A2249A">
      <w:pPr>
        <w:jc w:val="both"/>
        <w:rPr>
          <w:rFonts w:ascii="Arial" w:hAnsi="Arial" w:cs="Arial"/>
        </w:rPr>
      </w:pPr>
      <w:r>
        <w:rPr>
          <w:rFonts w:ascii="Arial" w:hAnsi="Arial" w:cs="Arial"/>
        </w:rPr>
        <w:t>6) потврду о уплати таксе из члана 156. ЗЈН;</w:t>
      </w:r>
    </w:p>
    <w:p w:rsidR="00350237" w:rsidRDefault="00A2249A">
      <w:pPr>
        <w:jc w:val="both"/>
        <w:rPr>
          <w:rFonts w:ascii="Arial" w:hAnsi="Arial" w:cs="Arial"/>
        </w:rPr>
      </w:pPr>
      <w:r>
        <w:rPr>
          <w:rFonts w:ascii="Arial" w:hAnsi="Arial" w:cs="Arial"/>
        </w:rPr>
        <w:t xml:space="preserve">7) потпис подносиоца. </w:t>
      </w:r>
    </w:p>
    <w:p w:rsidR="00350237" w:rsidRDefault="00A2249A">
      <w:pPr>
        <w:jc w:val="both"/>
        <w:rPr>
          <w:rFonts w:ascii="Arial" w:hAnsi="Arial" w:cs="Arial"/>
        </w:rPr>
      </w:pPr>
      <w:r>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50237" w:rsidRDefault="00A2249A">
      <w:pPr>
        <w:ind w:firstLine="708"/>
        <w:jc w:val="both"/>
        <w:rPr>
          <w:rFonts w:ascii="Arial" w:hAnsi="Arial" w:cs="Arial"/>
          <w:b/>
        </w:rPr>
      </w:pPr>
      <w:r>
        <w:rPr>
          <w:rFonts w:ascii="Arial" w:hAnsi="Arial" w:cs="Arial"/>
        </w:rPr>
        <w:t xml:space="preserve">1. </w:t>
      </w:r>
      <w:r>
        <w:rPr>
          <w:rFonts w:ascii="Arial" w:hAnsi="Arial" w:cs="Arial"/>
          <w:b/>
        </w:rPr>
        <w:t xml:space="preserve">Потврда о извршеној уплати таксе из члана 156. ЗЈН која садржи следеће елементе: </w:t>
      </w:r>
    </w:p>
    <w:p w:rsidR="00350237" w:rsidRDefault="00A2249A">
      <w:pPr>
        <w:ind w:firstLine="708"/>
        <w:jc w:val="both"/>
        <w:rPr>
          <w:rFonts w:ascii="Arial" w:hAnsi="Arial" w:cs="Arial"/>
        </w:rPr>
      </w:pPr>
      <w:r>
        <w:rPr>
          <w:rFonts w:ascii="Arial" w:hAnsi="Arial" w:cs="Arial"/>
        </w:rPr>
        <w:t xml:space="preserve">(1) да буде издата од стране банке и да садржи печат банке; </w:t>
      </w:r>
    </w:p>
    <w:p w:rsidR="00350237" w:rsidRDefault="00A2249A">
      <w:pPr>
        <w:ind w:firstLine="708"/>
        <w:jc w:val="both"/>
        <w:rPr>
          <w:rFonts w:ascii="Arial" w:hAnsi="Arial" w:cs="Arial"/>
        </w:rPr>
      </w:pPr>
      <w:r>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50237" w:rsidRDefault="00A2249A">
      <w:pPr>
        <w:ind w:firstLine="708"/>
        <w:jc w:val="both"/>
        <w:rPr>
          <w:rFonts w:ascii="Arial" w:hAnsi="Arial" w:cs="Arial"/>
        </w:rPr>
      </w:pPr>
      <w:r>
        <w:rPr>
          <w:rFonts w:ascii="Arial" w:hAnsi="Arial" w:cs="Arial"/>
        </w:rPr>
        <w:t xml:space="preserve">(3) износ таксе из члана 156. ЗЈН чија се уплата врши - 60.000 динара; </w:t>
      </w:r>
    </w:p>
    <w:p w:rsidR="00350237" w:rsidRDefault="00A2249A">
      <w:pPr>
        <w:ind w:firstLine="708"/>
        <w:jc w:val="both"/>
        <w:rPr>
          <w:rFonts w:ascii="Arial" w:hAnsi="Arial" w:cs="Arial"/>
        </w:rPr>
      </w:pPr>
      <w:r>
        <w:rPr>
          <w:rFonts w:ascii="Arial" w:hAnsi="Arial" w:cs="Arial"/>
        </w:rPr>
        <w:t>(4) број рачуна: 840-30678845-06;</w:t>
      </w:r>
    </w:p>
    <w:p w:rsidR="00350237" w:rsidRDefault="00A2249A">
      <w:pPr>
        <w:ind w:firstLine="708"/>
        <w:jc w:val="both"/>
        <w:rPr>
          <w:rFonts w:ascii="Arial" w:hAnsi="Arial" w:cs="Arial"/>
        </w:rPr>
      </w:pPr>
      <w:r>
        <w:rPr>
          <w:rFonts w:ascii="Arial" w:hAnsi="Arial" w:cs="Arial"/>
        </w:rPr>
        <w:t xml:space="preserve">(5) шифру плаћања: 153 или 253; </w:t>
      </w:r>
    </w:p>
    <w:p w:rsidR="00350237" w:rsidRDefault="00A2249A">
      <w:pPr>
        <w:ind w:firstLine="708"/>
        <w:jc w:val="both"/>
        <w:rPr>
          <w:rFonts w:ascii="Arial" w:hAnsi="Arial" w:cs="Arial"/>
        </w:rPr>
      </w:pPr>
      <w:r>
        <w:rPr>
          <w:rFonts w:ascii="Arial" w:hAnsi="Arial" w:cs="Arial"/>
        </w:rPr>
        <w:t>(6) позив на број: подаци о броју или ознаци јавне набавке поводом које се подноси захтев за заштиту права;</w:t>
      </w:r>
    </w:p>
    <w:p w:rsidR="00350237" w:rsidRDefault="00A2249A">
      <w:pPr>
        <w:ind w:firstLine="708"/>
        <w:jc w:val="both"/>
        <w:rPr>
          <w:rFonts w:ascii="Arial" w:hAnsi="Arial" w:cs="Arial"/>
        </w:rPr>
      </w:pPr>
      <w:r>
        <w:rPr>
          <w:rFonts w:ascii="Arial" w:hAnsi="Arial" w:cs="Arial"/>
        </w:rPr>
        <w:t xml:space="preserve">(7) сврха: ЗЗП; Дом здравља „1.октобар“ Пландиште; јавна набавка ЈН </w:t>
      </w:r>
      <w:r>
        <w:rPr>
          <w:rFonts w:ascii="Arial" w:hAnsi="Arial" w:cs="Arial"/>
          <w:b/>
          <w:color w:val="00000A"/>
        </w:rPr>
        <w:t>04/2017</w:t>
      </w:r>
      <w:r>
        <w:rPr>
          <w:rFonts w:ascii="Arial" w:hAnsi="Arial" w:cs="Arial"/>
          <w:i/>
          <w:iCs/>
        </w:rPr>
        <w:t xml:space="preserve"> </w:t>
      </w:r>
      <w:r>
        <w:rPr>
          <w:rFonts w:ascii="Arial" w:hAnsi="Arial" w:cs="Arial"/>
        </w:rPr>
        <w:t xml:space="preserve">је набавка добара - </w:t>
      </w:r>
      <w:r>
        <w:rPr>
          <w:rFonts w:ascii="Arial" w:hAnsi="Arial" w:cs="Arial"/>
          <w:b/>
        </w:rPr>
        <w:t>Лабораторијски материјал и реагенси</w:t>
      </w:r>
      <w:r>
        <w:rPr>
          <w:rFonts w:ascii="Arial" w:hAnsi="Arial" w:cs="Arial"/>
        </w:rPr>
        <w:t xml:space="preserve"> </w:t>
      </w:r>
    </w:p>
    <w:p w:rsidR="00350237" w:rsidRDefault="00A2249A">
      <w:pPr>
        <w:ind w:firstLine="708"/>
        <w:jc w:val="both"/>
        <w:rPr>
          <w:rFonts w:ascii="Arial" w:hAnsi="Arial" w:cs="Arial"/>
        </w:rPr>
      </w:pPr>
      <w:r>
        <w:rPr>
          <w:rFonts w:ascii="Arial" w:hAnsi="Arial" w:cs="Arial"/>
        </w:rPr>
        <w:t>(8) корисник: буџет Републике Србије;</w:t>
      </w:r>
    </w:p>
    <w:p w:rsidR="00350237" w:rsidRDefault="00A2249A">
      <w:pPr>
        <w:ind w:firstLine="708"/>
        <w:jc w:val="both"/>
        <w:rPr>
          <w:rFonts w:ascii="Arial" w:hAnsi="Arial" w:cs="Arial"/>
        </w:rPr>
      </w:pPr>
      <w:r>
        <w:rPr>
          <w:rFonts w:ascii="Arial" w:hAnsi="Arial" w:cs="Arial"/>
        </w:rPr>
        <w:t xml:space="preserve">(9) назив уплатиоца, односно назив подносиоца захтева за заштиту права за којег је извршена уплата таксе; </w:t>
      </w:r>
    </w:p>
    <w:p w:rsidR="00350237" w:rsidRDefault="00A2249A">
      <w:pPr>
        <w:ind w:firstLine="708"/>
        <w:jc w:val="both"/>
        <w:rPr>
          <w:rFonts w:ascii="Arial" w:hAnsi="Arial" w:cs="Arial"/>
        </w:rPr>
      </w:pPr>
      <w:r>
        <w:rPr>
          <w:rFonts w:ascii="Arial" w:hAnsi="Arial" w:cs="Arial"/>
        </w:rPr>
        <w:t xml:space="preserve">(10) потпис овлашћеног лица банке, </w:t>
      </w:r>
      <w:r>
        <w:rPr>
          <w:rFonts w:ascii="Arial" w:hAnsi="Arial" w:cs="Arial"/>
          <w:b/>
        </w:rPr>
        <w:t>или</w:t>
      </w:r>
      <w:r>
        <w:rPr>
          <w:rFonts w:ascii="Arial" w:hAnsi="Arial" w:cs="Arial"/>
        </w:rPr>
        <w:t xml:space="preserve"> </w:t>
      </w:r>
    </w:p>
    <w:p w:rsidR="00350237" w:rsidRDefault="00350237">
      <w:pPr>
        <w:ind w:firstLine="708"/>
        <w:jc w:val="both"/>
        <w:rPr>
          <w:rFonts w:ascii="Arial" w:hAnsi="Arial" w:cs="Arial"/>
        </w:rPr>
      </w:pPr>
    </w:p>
    <w:p w:rsidR="00350237" w:rsidRDefault="00A2249A">
      <w:pPr>
        <w:ind w:firstLine="708"/>
        <w:jc w:val="both"/>
        <w:rPr>
          <w:rFonts w:ascii="Arial" w:hAnsi="Arial" w:cs="Arial"/>
        </w:rPr>
      </w:pPr>
      <w:r>
        <w:rPr>
          <w:rFonts w:ascii="Arial" w:hAnsi="Arial" w:cs="Arial"/>
        </w:rPr>
        <w:t xml:space="preserve">2. </w:t>
      </w:r>
      <w:r>
        <w:rPr>
          <w:rFonts w:ascii="Arial" w:hAnsi="Arial" w:cs="Arial"/>
          <w:b/>
        </w:rPr>
        <w:t>Налог за уплату,</w:t>
      </w:r>
      <w:r>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rPr>
        <w:t>или</w:t>
      </w:r>
      <w:r>
        <w:rPr>
          <w:rFonts w:ascii="Arial" w:hAnsi="Arial" w:cs="Arial"/>
        </w:rPr>
        <w:t xml:space="preserve"> </w:t>
      </w:r>
    </w:p>
    <w:p w:rsidR="00350237" w:rsidRDefault="00350237">
      <w:pPr>
        <w:ind w:firstLine="708"/>
        <w:jc w:val="both"/>
        <w:rPr>
          <w:rFonts w:ascii="Arial" w:hAnsi="Arial" w:cs="Arial"/>
        </w:rPr>
      </w:pPr>
    </w:p>
    <w:p w:rsidR="00350237" w:rsidRDefault="00A2249A">
      <w:pPr>
        <w:ind w:firstLine="708"/>
        <w:jc w:val="both"/>
        <w:rPr>
          <w:rFonts w:ascii="Arial" w:hAnsi="Arial" w:cs="Arial"/>
          <w:b/>
        </w:rPr>
      </w:pPr>
      <w:r>
        <w:rPr>
          <w:rFonts w:ascii="Arial" w:hAnsi="Arial" w:cs="Arial"/>
        </w:rPr>
        <w:t xml:space="preserve">3. </w:t>
      </w:r>
      <w:r>
        <w:rPr>
          <w:rFonts w:ascii="Arial" w:hAnsi="Arial" w:cs="Arial"/>
          <w:b/>
        </w:rPr>
        <w:t>Потврда издата од стране Републике Србије, Министарства финансија, Управе за трезор,</w:t>
      </w:r>
      <w:r>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rPr>
        <w:t xml:space="preserve"> или</w:t>
      </w:r>
    </w:p>
    <w:p w:rsidR="00350237" w:rsidRDefault="00350237">
      <w:pPr>
        <w:ind w:firstLine="708"/>
        <w:jc w:val="both"/>
        <w:rPr>
          <w:rFonts w:ascii="Arial" w:hAnsi="Arial" w:cs="Arial"/>
        </w:rPr>
      </w:pPr>
    </w:p>
    <w:p w:rsidR="00350237" w:rsidRDefault="00A2249A">
      <w:pPr>
        <w:ind w:firstLine="708"/>
        <w:jc w:val="both"/>
        <w:rPr>
          <w:rFonts w:ascii="Arial" w:hAnsi="Arial" w:cs="Arial"/>
        </w:rPr>
      </w:pPr>
      <w:r>
        <w:rPr>
          <w:rFonts w:ascii="Arial" w:hAnsi="Arial" w:cs="Arial"/>
        </w:rPr>
        <w:t xml:space="preserve">4. </w:t>
      </w:r>
      <w:r>
        <w:rPr>
          <w:rFonts w:ascii="Arial" w:hAnsi="Arial" w:cs="Arial"/>
          <w:b/>
        </w:rPr>
        <w:t xml:space="preserve">Потврда издата од стране Народне банке Србије, </w:t>
      </w:r>
      <w:r>
        <w:rPr>
          <w:rFonts w:ascii="Arial" w:hAnsi="Arial" w:cs="Arial"/>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50237" w:rsidRDefault="00350237">
      <w:pPr>
        <w:pStyle w:val="ListParagraph"/>
        <w:rPr>
          <w:rFonts w:ascii="Arial" w:hAnsi="Arial" w:cs="Arial"/>
        </w:rPr>
      </w:pPr>
    </w:p>
    <w:p w:rsidR="00350237" w:rsidRDefault="00A2249A">
      <w:pPr>
        <w:jc w:val="both"/>
        <w:rPr>
          <w:rFonts w:ascii="Arial" w:hAnsi="Arial" w:cs="Arial"/>
        </w:rPr>
      </w:pPr>
      <w:r>
        <w:rPr>
          <w:rFonts w:ascii="Arial" w:hAnsi="Arial" w:cs="Arial"/>
        </w:rPr>
        <w:t xml:space="preserve">Поступак заштите права регулисан је одредбама чл. 138. - 166. ЗЈН. </w:t>
      </w:r>
    </w:p>
    <w:p w:rsidR="00350237" w:rsidRDefault="00350237">
      <w:pPr>
        <w:jc w:val="both"/>
      </w:pPr>
    </w:p>
    <w:sectPr w:rsidR="00350237">
      <w:headerReference w:type="default" r:id="rId9"/>
      <w:footerReference w:type="default" r:id="rId10"/>
      <w:pgSz w:w="11906" w:h="16838"/>
      <w:pgMar w:top="1440" w:right="1440" w:bottom="1440" w:left="1440" w:header="720" w:footer="72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D1" w:rsidRDefault="00D402D1">
      <w:pPr>
        <w:spacing w:line="240" w:lineRule="auto"/>
      </w:pPr>
      <w:r>
        <w:separator/>
      </w:r>
    </w:p>
  </w:endnote>
  <w:endnote w:type="continuationSeparator" w:id="0">
    <w:p w:rsidR="00D402D1" w:rsidRDefault="00D40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42">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PSMT">
    <w:charset w:val="EE"/>
    <w:family w:val="auto"/>
    <w:pitch w:val="variable"/>
  </w:font>
  <w:font w:name="Droid Sans Fallback">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8" w:space="0" w:color="808080"/>
        <w:left w:val="nil"/>
        <w:bottom w:val="nil"/>
        <w:right w:val="nil"/>
        <w:insideH w:val="nil"/>
        <w:insideV w:val="nil"/>
      </w:tblBorders>
      <w:tblLook w:val="04A0" w:firstRow="1" w:lastRow="0" w:firstColumn="1" w:lastColumn="0" w:noHBand="0" w:noVBand="1"/>
    </w:tblPr>
    <w:tblGrid>
      <w:gridCol w:w="8207"/>
      <w:gridCol w:w="1034"/>
    </w:tblGrid>
    <w:tr w:rsidR="00F70FC7">
      <w:tc>
        <w:tcPr>
          <w:tcW w:w="8207" w:type="dxa"/>
          <w:tcBorders>
            <w:top w:val="single" w:sz="8" w:space="0" w:color="808080"/>
            <w:left w:val="nil"/>
            <w:bottom w:val="nil"/>
            <w:right w:val="nil"/>
          </w:tcBorders>
          <w:shd w:val="clear" w:color="auto" w:fill="FFFFFF"/>
        </w:tcPr>
        <w:p w:rsidR="00F70FC7" w:rsidRDefault="00F70FC7">
          <w:pPr>
            <w:pStyle w:val="Footer"/>
            <w:jc w:val="right"/>
            <w:rPr>
              <w:rFonts w:ascii="Arial" w:hAnsi="Arial" w:cs="Arial"/>
              <w:b/>
              <w:bCs/>
              <w:color w:val="4F81BD"/>
              <w:sz w:val="20"/>
              <w:szCs w:val="20"/>
            </w:rPr>
          </w:pPr>
          <w:r>
            <w:rPr>
              <w:rFonts w:ascii="Arial" w:hAnsi="Arial" w:cs="Arial"/>
              <w:b/>
              <w:bCs/>
              <w:color w:val="4F81BD"/>
              <w:sz w:val="20"/>
              <w:szCs w:val="20"/>
            </w:rPr>
            <w:t>Конкурсна документација за јавну набавку мале вредности ЈН бр. 04/2017</w:t>
          </w:r>
        </w:p>
      </w:tc>
      <w:tc>
        <w:tcPr>
          <w:tcW w:w="1034" w:type="dxa"/>
          <w:tcBorders>
            <w:top w:val="single" w:sz="8" w:space="0" w:color="808080"/>
            <w:left w:val="single" w:sz="8" w:space="0" w:color="808080"/>
            <w:bottom w:val="nil"/>
            <w:right w:val="nil"/>
          </w:tcBorders>
          <w:shd w:val="clear" w:color="auto" w:fill="FFFFFF"/>
          <w:tcMar>
            <w:left w:w="98" w:type="dxa"/>
          </w:tcMar>
        </w:tcPr>
        <w:p w:rsidR="00F70FC7" w:rsidRDefault="00F70FC7">
          <w:pPr>
            <w:pStyle w:val="Footer"/>
            <w:rPr>
              <w:rFonts w:ascii="Arial" w:hAnsi="Arial" w:cs="Arial"/>
              <w:b/>
              <w:bCs/>
              <w:color w:val="4F81BD"/>
              <w:sz w:val="20"/>
              <w:szCs w:val="20"/>
            </w:rPr>
          </w:pPr>
          <w:r>
            <w:rPr>
              <w:rFonts w:ascii="Arial" w:hAnsi="Arial" w:cs="Arial"/>
              <w:b/>
              <w:bCs/>
              <w:color w:val="4F81BD"/>
              <w:sz w:val="20"/>
              <w:szCs w:val="20"/>
            </w:rPr>
            <w:t xml:space="preserve"> </w:t>
          </w:r>
          <w:r>
            <w:rPr>
              <w:rFonts w:ascii="Arial" w:hAnsi="Arial" w:cs="Arial"/>
              <w:b/>
              <w:bCs/>
              <w:color w:val="4F81BD"/>
              <w:sz w:val="20"/>
              <w:szCs w:val="20"/>
            </w:rPr>
            <w:fldChar w:fldCharType="begin"/>
          </w:r>
          <w:r>
            <w:instrText>PAGE</w:instrText>
          </w:r>
          <w:r>
            <w:fldChar w:fldCharType="separate"/>
          </w:r>
          <w:r w:rsidR="00D402D1">
            <w:rPr>
              <w:noProof/>
            </w:rPr>
            <w:t>1</w:t>
          </w:r>
          <w:r>
            <w:fldChar w:fldCharType="end"/>
          </w:r>
          <w:r>
            <w:rPr>
              <w:rFonts w:ascii="Arial" w:hAnsi="Arial" w:cs="Arial"/>
              <w:b/>
              <w:bCs/>
              <w:color w:val="4F81BD"/>
              <w:sz w:val="20"/>
              <w:szCs w:val="20"/>
            </w:rPr>
            <w:t xml:space="preserve"> </w:t>
          </w:r>
          <w:r>
            <w:rPr>
              <w:rFonts w:ascii="Arial" w:hAnsi="Arial" w:cs="Arial"/>
              <w:color w:val="4F81BD"/>
              <w:sz w:val="20"/>
              <w:szCs w:val="20"/>
            </w:rPr>
            <w:t xml:space="preserve">/ </w:t>
          </w:r>
          <w:r>
            <w:rPr>
              <w:rFonts w:ascii="Arial" w:hAnsi="Arial" w:cs="Arial"/>
              <w:b/>
              <w:bCs/>
              <w:color w:val="4F81BD"/>
              <w:sz w:val="20"/>
              <w:szCs w:val="20"/>
            </w:rPr>
            <w:fldChar w:fldCharType="begin"/>
          </w:r>
          <w:r>
            <w:instrText>NUMPAGES</w:instrText>
          </w:r>
          <w:r>
            <w:fldChar w:fldCharType="separate"/>
          </w:r>
          <w:r w:rsidR="00D402D1">
            <w:rPr>
              <w:noProof/>
            </w:rPr>
            <w:t>1</w:t>
          </w:r>
          <w:r>
            <w:fldChar w:fldCharType="end"/>
          </w:r>
        </w:p>
      </w:tc>
    </w:tr>
  </w:tbl>
  <w:p w:rsidR="00F70FC7" w:rsidRDefault="00F70FC7">
    <w:pPr>
      <w:pStyle w:val="Footer"/>
      <w:jc w:val="right"/>
      <w:rPr>
        <w:color w:val="1F497D"/>
      </w:rPr>
    </w:pPr>
    <w:r>
      <w:rPr>
        <w:color w:val="1F497D"/>
      </w:rPr>
      <w:t xml:space="preserve"> </w:t>
    </w:r>
  </w:p>
  <w:p w:rsidR="00F70FC7" w:rsidRDefault="00F70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D1" w:rsidRDefault="00D402D1">
      <w:pPr>
        <w:spacing w:line="240" w:lineRule="auto"/>
      </w:pPr>
      <w:r>
        <w:separator/>
      </w:r>
    </w:p>
  </w:footnote>
  <w:footnote w:type="continuationSeparator" w:id="0">
    <w:p w:rsidR="00D402D1" w:rsidRDefault="00D402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C7" w:rsidRDefault="00F70FC7">
    <w:pPr>
      <w:pStyle w:val="Header"/>
      <w:jc w:val="right"/>
      <w:rPr>
        <w:rFonts w:ascii="Verdana" w:hAnsi="Verdana"/>
        <w:b/>
        <w:bCs/>
        <w:i/>
        <w:iCs/>
        <w:color w:val="003366"/>
        <w:sz w:val="28"/>
      </w:rPr>
    </w:pPr>
    <w:r>
      <w:t xml:space="preserve">            </w:t>
    </w:r>
    <w:r>
      <w:rPr>
        <w:rFonts w:ascii="Verdana" w:hAnsi="Verdana"/>
        <w:b/>
        <w:bCs/>
        <w:i/>
        <w:iCs/>
        <w:color w:val="003366"/>
        <w:sz w:val="28"/>
      </w:rPr>
      <w:t>Дом здравља „1.октобар“ Пландиште</w:t>
    </w:r>
  </w:p>
  <w:p w:rsidR="00F70FC7" w:rsidRDefault="00F70FC7">
    <w:pPr>
      <w:pStyle w:val="Header"/>
      <w:jc w:val="right"/>
      <w:rPr>
        <w:rFonts w:ascii="Verdana" w:hAnsi="Verdana"/>
        <w:b/>
        <w:bCs/>
        <w:color w:val="17365D"/>
        <w:sz w:val="18"/>
      </w:rPr>
    </w:pPr>
    <w:r>
      <w:rPr>
        <w:rFonts w:ascii="Verdana" w:hAnsi="Verdana"/>
        <w:b/>
        <w:bCs/>
        <w:color w:val="17365D"/>
        <w:sz w:val="22"/>
      </w:rPr>
      <w:tab/>
    </w:r>
    <w:r>
      <w:rPr>
        <w:rFonts w:ascii="Verdana" w:hAnsi="Verdana"/>
        <w:b/>
        <w:bCs/>
        <w:color w:val="17365D"/>
        <w:sz w:val="18"/>
      </w:rPr>
      <w:t xml:space="preserve">                                  Пландиште, Карађорђева бр.13, Тел-факс:013/861-230</w:t>
    </w:r>
  </w:p>
  <w:p w:rsidR="00F70FC7" w:rsidRDefault="00F70FC7">
    <w:pPr>
      <w:pStyle w:val="Header"/>
      <w:jc w:val="right"/>
      <w:rPr>
        <w:rFonts w:ascii="Verdana" w:hAnsi="Verdana"/>
        <w:b/>
        <w:bCs/>
        <w:color w:val="17365D"/>
        <w:sz w:val="18"/>
        <w:lang w:val="sr-Latn-RS"/>
      </w:rPr>
    </w:pPr>
    <w:r>
      <w:rPr>
        <w:rFonts w:ascii="Verdana" w:hAnsi="Verdana"/>
        <w:color w:val="17365D"/>
        <w:sz w:val="18"/>
      </w:rPr>
      <w:tab/>
      <w:t xml:space="preserve">                                    </w:t>
    </w:r>
    <w:r>
      <w:rPr>
        <w:rFonts w:ascii="Verdana" w:hAnsi="Verdana"/>
        <w:b/>
        <w:bCs/>
        <w:color w:val="17365D"/>
        <w:sz w:val="18"/>
      </w:rPr>
      <w:t xml:space="preserve">Е-mail: </w:t>
    </w:r>
    <w:r>
      <w:rPr>
        <w:rFonts w:ascii="Verdana" w:hAnsi="Verdana"/>
        <w:b/>
        <w:bCs/>
        <w:color w:val="17365D"/>
        <w:sz w:val="18"/>
        <w:lang w:val="sr-Latn-RS"/>
      </w:rPr>
      <w:t>dom.zdravlja@hemo.net, dzplandiste@gmail.com</w:t>
    </w:r>
  </w:p>
  <w:p w:rsidR="00F70FC7" w:rsidRDefault="00F70FC7">
    <w:pPr>
      <w:pStyle w:val="Header"/>
      <w:jc w:val="right"/>
      <w:rPr>
        <w:rFonts w:ascii="Verdana" w:hAnsi="Verdana"/>
        <w:b/>
        <w:bCs/>
        <w:color w:val="17365D"/>
        <w:sz w:val="18"/>
      </w:rPr>
    </w:pPr>
    <w:r>
      <w:rPr>
        <w:rFonts w:ascii="Verdana" w:hAnsi="Verdana"/>
        <w:b/>
        <w:bCs/>
        <w:color w:val="17365D"/>
        <w:sz w:val="18"/>
      </w:rPr>
      <w:tab/>
      <w:t xml:space="preserve">                             Број рачуна: 840-157661-20 </w:t>
    </w:r>
  </w:p>
  <w:p w:rsidR="00F70FC7" w:rsidRDefault="00F70FC7">
    <w:pPr>
      <w:pStyle w:val="Heade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3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r27g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I4p0axCi1zI6h9q8WOC30qZ5yK0NkjV1G6BiPv6zoZiXX1r+E9HtLkXClIHLxyuSqY34tJa05SC&#10;5WAbg5Oj6HBwwCHr5ovJkZZtvYkS7gtbBXSIQ/axUw99p8TeE44f55NZmqKfHFedDXoJWxyC+db5&#10;T8JEILa7db5tdA4rtinvil0BpKgUev4uISlpyHg0B3DnfXBCWQOn8mUniNU7RZTX0CbPHAeIqGFz&#10;YMnKA3G+1x1zWATyBkVCIbVxQSRLCZTY8UAcCHAKl73vbAq1UNYgouQxZP1KxCg9fRai/p5kNMdA&#10;vpzFD7O0/LpyLJ5NmM3QB7yfFZTGdK6gJcZzNWkbUTMflIjsYZIGrzW2iZS9VUgFGI0lE6uszE6s&#10;TIzwT14R8j/eKj306lAhZf8M4N36wAg8or49oVDL4KU5o2R+AyYhsbOb9ZWyZMdA7Cb+dTIcuSkd&#10;6jmbjWeR+NHdEUQUNz5NZD1yq6THElWyymjXtfh+w/B91Hm0PZOqtWNBqOIwgO1Ur03+gGG0pt2Q&#10;2OgwSmN/U9JgO2Ir/NoyKyhRnzUG+mw0nYaOxcN09mGMgx3erIc3THNAZdRTPN1gXnmcELKtrdyU&#10;cW8ExbS5xBIoZBjWyK9l1R2wAaP43bYOK3Z4jl6P/1OWf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QItK9u4CAACb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-342265</wp:posOffset>
              </wp:positionH>
              <wp:positionV relativeFrom="paragraph">
                <wp:posOffset>52705</wp:posOffset>
              </wp:positionV>
              <wp:extent cx="6333490" cy="0"/>
              <wp:effectExtent l="10160" t="5080" r="9525" b="1397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34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_0" o:spid="_x0000_s1026" style="position:absolute;margin-left:-26.95pt;margin-top:4.15pt;width:498.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1MQMAADcHAAAOAAAAZHJzL2Uyb0RvYy54bWysVduO2jAQfa/Uf7DyWIlNAoGFaGG14lJV&#10;2rYrLX2ujOOQqImd2oawrfrvPXYCG/ZSVVV5CON4ZnzOjOfk6vpQFmTPlc6lmHrhReARLphMcrGd&#10;el/Wq97YI9pQkdBCCj71Hrj2rmdv31zVVcz7MpNFwhVBEqHjupp6mTFV7PuaZbyk+kJWXGAzlaqk&#10;Bku19RNFa2QvC78fBCO/liqplGRca7xdNJvezOVPU87M5zTV3JBi6gGbcU/lnhv79GdXNN4qWmU5&#10;a2HQf0BR0lzg0FOqBTWU7FT+LFWZMyW1TM0Fk6Uv0zRn3HEAmzB4wuY+oxV3XFAcXZ3KpP9fWvZp&#10;f6dInqB3HhG0RIu0PfWrK01d6Rge99WdsuR0dSvZN02EnGdUbPmNUrLOOE0AKLSl9M8C7EIjlGzq&#10;jzJBZroz0lXpkKrSJgR/cnDNeDg1gx8MYXg5GgwG0QQ9Y8c9n8bHQLbT5j2XLgnd32rT9DGB5bqQ&#10;tFzWiE/LAi1955OA1KQfjoJj109OoN5xyl526necXJbXsg2eOXYygsP2iJJmR+DsIFrksAhKa6th&#10;iVRS2wIpj6AIe+ZqTGM42c2T7zAK7K8bkTEXsnklIgzGz0KKPx8SjjBvL59iuqeA4SMdhQG0o2f7&#10;gNlbo9IYvjVqielbD2wcSFJjK3E0ST31mjaR7GSleYE0AhriWJZyz9fSRZgnNwjnP+4WouvVZkUp&#10;T9cA3o0PDIsDd7gDCHb3pgm5AgyHuRAW5mTYH+KCUghXWlDjoGlZ5In1s+i02m7mhSJ7avWnqR/i&#10;kffMTcmdSFxeO03L1jY0Lxob/oVrOYajrZQdEycwPyfBZDlejqNe1B8te1GwWPRuVvOoN1qFl8PF&#10;YDGfL8JfFloYxVmeJFxYdEexC6O/E5NWdhuZOsndGYszsiv3ay9Gx80/h+FqAS7Hf8fOyYhVDivj&#10;Ot7I5AEqomSj3vjawMik+uGRGsoNxfq+o4p7pPggoESTMIrsdXOLaHjZx0J1dzbdHSoYUk0942Hu&#10;rDk3WCFkV6l8m+Gk0LVVyBuoV5pbpXH4GlTtAursGLRfEiv/3bXzevzezX4DAAD//wMAUEsDBBQA&#10;BgAIAAAAIQCyIFC83QAAAAcBAAAPAAAAZHJzL2Rvd25yZXYueG1sTI5NT8MwEETvSPwHa5G4tQ6E&#10;9CPEqVAl1AMnAqI9buNtkhKvo9ht0n+P6QWOoxm9edlqNK04U+8aywoephEI4tLqhisFnx+vkwUI&#10;55E1tpZJwYUcrPLbmwxTbQd+p3PhKxEg7FJUUHvfpVK6siaDbmo74tAdbG/Qh9hXUvc4BLhp5WMU&#10;zaTBhsNDjR2tayq/i5NRIOfz4bgr1ocuSWbbt8uw4a/jRqn7u/HlGYSn0f+N4Vc/qEMenPb2xNqJ&#10;VsEkiZdhqmARgwj98ilOQOyvWeaZ/O+f/wAAAP//AwBQSwECLQAUAAYACAAAACEAtoM4kv4AAADh&#10;AQAAEwAAAAAAAAAAAAAAAAAAAAAAW0NvbnRlbnRfVHlwZXNdLnhtbFBLAQItABQABgAIAAAAIQA4&#10;/SH/1gAAAJQBAAALAAAAAAAAAAAAAAAAAC8BAABfcmVscy8ucmVsc1BLAQItABQABgAIAAAAIQA+&#10;V8d1MQMAADcHAAAOAAAAAAAAAAAAAAAAAC4CAABkcnMvZTJvRG9jLnhtbFBLAQItABQABgAIAAAA&#10;IQCyIFC83QAAAAcBAAAPAAAAAAAAAAAAAAAAAIsFAABkcnMvZG93bnJldi54bWxQSwUGAAAAAAQA&#10;BADzAAAAlQYAAAAA&#10;" path="m,nfl21600,21600e" filled="f">
              <v:path o:connecttype="custom" o:connectlocs="6333490,1;3166745,1;0,1;3166745,0" o:connectangles="0,90,180,270" textboxrect="0,0,216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A7D"/>
    <w:multiLevelType w:val="multilevel"/>
    <w:tmpl w:val="C9205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8000A1"/>
    <w:multiLevelType w:val="multilevel"/>
    <w:tmpl w:val="C14035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CF12BAE"/>
    <w:multiLevelType w:val="multilevel"/>
    <w:tmpl w:val="ECBA1B3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31A503F"/>
    <w:multiLevelType w:val="multilevel"/>
    <w:tmpl w:val="AF84D5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B9F3EB5"/>
    <w:multiLevelType w:val="multilevel"/>
    <w:tmpl w:val="D0E0BAE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CE74F35"/>
    <w:multiLevelType w:val="multilevel"/>
    <w:tmpl w:val="EBA6071E"/>
    <w:lvl w:ilvl="0">
      <w:start w:val="1"/>
      <w:numFmt w:val="bullet"/>
      <w:lvlText w:val=""/>
      <w:lvlJc w:val="left"/>
      <w:pPr>
        <w:ind w:left="72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i w:val="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FD7140C"/>
    <w:multiLevelType w:val="multilevel"/>
    <w:tmpl w:val="8D0A508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1B102D5"/>
    <w:multiLevelType w:val="multilevel"/>
    <w:tmpl w:val="A17C8090"/>
    <w:lvl w:ilvl="0">
      <w:start w:val="1"/>
      <w:numFmt w:val="bullet"/>
      <w:pStyle w:val="ListBullet2"/>
      <w:lvlText w:val="-"/>
      <w:lvlJc w:val="left"/>
      <w:pPr>
        <w:tabs>
          <w:tab w:val="num" w:pos="720"/>
        </w:tabs>
        <w:ind w:left="720" w:hanging="360"/>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2EC51B3"/>
    <w:multiLevelType w:val="multilevel"/>
    <w:tmpl w:val="186AE9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6897084"/>
    <w:multiLevelType w:val="multilevel"/>
    <w:tmpl w:val="6C020C5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1C6E76"/>
    <w:multiLevelType w:val="multilevel"/>
    <w:tmpl w:val="CED42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371FC3"/>
    <w:multiLevelType w:val="multilevel"/>
    <w:tmpl w:val="4A52A7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3AB463C"/>
    <w:multiLevelType w:val="multilevel"/>
    <w:tmpl w:val="607E3F94"/>
    <w:lvl w:ilvl="0">
      <w:start w:val="1"/>
      <w:numFmt w:val="none"/>
      <w:suff w:val="nothing"/>
      <w:lvlText w:val=""/>
      <w:lvlJc w:val="left"/>
      <w:pPr>
        <w:ind w:left="498" w:hanging="432"/>
      </w:pPr>
    </w:lvl>
    <w:lvl w:ilvl="1">
      <w:start w:val="1"/>
      <w:numFmt w:val="none"/>
      <w:pStyle w:val="Heading2"/>
      <w:suff w:val="nothing"/>
      <w:lvlText w:val=""/>
      <w:lvlJc w:val="left"/>
      <w:pPr>
        <w:ind w:left="642" w:hanging="576"/>
      </w:pPr>
    </w:lvl>
    <w:lvl w:ilvl="2">
      <w:start w:val="1"/>
      <w:numFmt w:val="none"/>
      <w:pStyle w:val="Heading3"/>
      <w:suff w:val="nothing"/>
      <w:lvlText w:val=""/>
      <w:lvlJc w:val="left"/>
      <w:pPr>
        <w:ind w:left="786" w:hanging="720"/>
      </w:pPr>
    </w:lvl>
    <w:lvl w:ilvl="3">
      <w:start w:val="1"/>
      <w:numFmt w:val="none"/>
      <w:pStyle w:val="Heading4"/>
      <w:suff w:val="nothing"/>
      <w:lvlText w:val=""/>
      <w:lvlJc w:val="left"/>
      <w:pPr>
        <w:ind w:left="930" w:hanging="864"/>
      </w:pPr>
    </w:lvl>
    <w:lvl w:ilvl="4">
      <w:start w:val="1"/>
      <w:numFmt w:val="none"/>
      <w:pStyle w:val="Heading5"/>
      <w:suff w:val="nothing"/>
      <w:lvlText w:val=""/>
      <w:lvlJc w:val="left"/>
      <w:pPr>
        <w:ind w:left="1074" w:hanging="1008"/>
      </w:pPr>
    </w:lvl>
    <w:lvl w:ilvl="5">
      <w:start w:val="1"/>
      <w:numFmt w:val="none"/>
      <w:pStyle w:val="Heading6"/>
      <w:suff w:val="nothing"/>
      <w:lvlText w:val=""/>
      <w:lvlJc w:val="left"/>
      <w:pPr>
        <w:ind w:left="1218" w:hanging="1152"/>
      </w:pPr>
    </w:lvl>
    <w:lvl w:ilvl="6">
      <w:start w:val="1"/>
      <w:numFmt w:val="none"/>
      <w:pStyle w:val="Heading7"/>
      <w:suff w:val="nothing"/>
      <w:lvlText w:val=""/>
      <w:lvlJc w:val="left"/>
      <w:pPr>
        <w:ind w:left="1362" w:hanging="1296"/>
      </w:pPr>
    </w:lvl>
    <w:lvl w:ilvl="7">
      <w:start w:val="1"/>
      <w:numFmt w:val="none"/>
      <w:pStyle w:val="Heading8"/>
      <w:suff w:val="nothing"/>
      <w:lvlText w:val=""/>
      <w:lvlJc w:val="left"/>
      <w:pPr>
        <w:ind w:left="1506" w:hanging="1440"/>
      </w:pPr>
    </w:lvl>
    <w:lvl w:ilvl="8">
      <w:start w:val="1"/>
      <w:numFmt w:val="none"/>
      <w:pStyle w:val="Heading9"/>
      <w:suff w:val="nothing"/>
      <w:lvlText w:val=""/>
      <w:lvlJc w:val="left"/>
      <w:pPr>
        <w:ind w:left="1650" w:hanging="1584"/>
      </w:pPr>
    </w:lvl>
  </w:abstractNum>
  <w:abstractNum w:abstractNumId="13">
    <w:nsid w:val="45743604"/>
    <w:multiLevelType w:val="multilevel"/>
    <w:tmpl w:val="C70E0E3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BFD734C"/>
    <w:multiLevelType w:val="multilevel"/>
    <w:tmpl w:val="132CEA70"/>
    <w:lvl w:ilvl="0">
      <w:start w:val="1"/>
      <w:numFmt w:val="none"/>
      <w:suff w:val="nothing"/>
      <w:lvlText w:val=""/>
      <w:lvlJc w:val="left"/>
      <w:pPr>
        <w:tabs>
          <w:tab w:val="num" w:pos="432"/>
        </w:tabs>
        <w:ind w:left="432" w:hanging="432"/>
      </w:pPr>
    </w:lvl>
    <w:lvl w:ilvl="1">
      <w:start w:val="1"/>
      <w:numFmt w:val="none"/>
      <w:suff w:val="nothing"/>
      <w:lvlText w:val=""/>
      <w:lvlJc w:val="left"/>
      <w:pPr>
        <w:ind w:left="642" w:hanging="576"/>
      </w:pPr>
    </w:lvl>
    <w:lvl w:ilvl="2">
      <w:start w:val="1"/>
      <w:numFmt w:val="none"/>
      <w:suff w:val="nothing"/>
      <w:lvlText w:val=""/>
      <w:lvlJc w:val="left"/>
      <w:pPr>
        <w:ind w:left="786" w:hanging="720"/>
      </w:pPr>
    </w:lvl>
    <w:lvl w:ilvl="3">
      <w:start w:val="1"/>
      <w:numFmt w:val="none"/>
      <w:suff w:val="nothing"/>
      <w:lvlText w:val=""/>
      <w:lvlJc w:val="left"/>
      <w:pPr>
        <w:ind w:left="930" w:hanging="864"/>
      </w:pPr>
    </w:lvl>
    <w:lvl w:ilvl="4">
      <w:start w:val="1"/>
      <w:numFmt w:val="none"/>
      <w:suff w:val="nothing"/>
      <w:lvlText w:val=""/>
      <w:lvlJc w:val="left"/>
      <w:pPr>
        <w:ind w:left="1074" w:hanging="1008"/>
      </w:pPr>
    </w:lvl>
    <w:lvl w:ilvl="5">
      <w:start w:val="1"/>
      <w:numFmt w:val="none"/>
      <w:suff w:val="nothing"/>
      <w:lvlText w:val=""/>
      <w:lvlJc w:val="left"/>
      <w:pPr>
        <w:ind w:left="1218" w:hanging="1152"/>
      </w:pPr>
    </w:lvl>
    <w:lvl w:ilvl="6">
      <w:start w:val="1"/>
      <w:numFmt w:val="none"/>
      <w:suff w:val="nothing"/>
      <w:lvlText w:val=""/>
      <w:lvlJc w:val="left"/>
      <w:pPr>
        <w:ind w:left="1362" w:hanging="1296"/>
      </w:pPr>
    </w:lvl>
    <w:lvl w:ilvl="7">
      <w:start w:val="1"/>
      <w:numFmt w:val="none"/>
      <w:suff w:val="nothing"/>
      <w:lvlText w:val=""/>
      <w:lvlJc w:val="left"/>
      <w:pPr>
        <w:ind w:left="1506" w:hanging="1440"/>
      </w:pPr>
    </w:lvl>
    <w:lvl w:ilvl="8">
      <w:start w:val="1"/>
      <w:numFmt w:val="none"/>
      <w:suff w:val="nothing"/>
      <w:lvlText w:val=""/>
      <w:lvlJc w:val="left"/>
      <w:pPr>
        <w:ind w:left="1650" w:hanging="1584"/>
      </w:pPr>
    </w:lvl>
  </w:abstractNum>
  <w:abstractNum w:abstractNumId="15">
    <w:nsid w:val="5D4C6514"/>
    <w:multiLevelType w:val="multilevel"/>
    <w:tmpl w:val="E13C579C"/>
    <w:lvl w:ilvl="0">
      <w:start w:val="1"/>
      <w:numFmt w:val="bullet"/>
      <w:lvlText w:val=""/>
      <w:lvlJc w:val="left"/>
      <w:pPr>
        <w:tabs>
          <w:tab w:val="num" w:pos="227"/>
        </w:tabs>
        <w:ind w:left="227" w:firstLine="13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6A9B7D82"/>
    <w:multiLevelType w:val="multilevel"/>
    <w:tmpl w:val="78E8EBC4"/>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7">
    <w:nsid w:val="6D621627"/>
    <w:multiLevelType w:val="multilevel"/>
    <w:tmpl w:val="02BC49F4"/>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2160"/>
        </w:tabs>
        <w:ind w:left="2160" w:hanging="360"/>
      </w:p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2"/>
  </w:num>
  <w:num w:numId="2">
    <w:abstractNumId w:val="11"/>
  </w:num>
  <w:num w:numId="3">
    <w:abstractNumId w:val="5"/>
  </w:num>
  <w:num w:numId="4">
    <w:abstractNumId w:val="8"/>
  </w:num>
  <w:num w:numId="5">
    <w:abstractNumId w:val="0"/>
  </w:num>
  <w:num w:numId="6">
    <w:abstractNumId w:val="10"/>
  </w:num>
  <w:num w:numId="7">
    <w:abstractNumId w:val="1"/>
  </w:num>
  <w:num w:numId="8">
    <w:abstractNumId w:val="2"/>
  </w:num>
  <w:num w:numId="9">
    <w:abstractNumId w:val="6"/>
  </w:num>
  <w:num w:numId="10">
    <w:abstractNumId w:val="17"/>
  </w:num>
  <w:num w:numId="11">
    <w:abstractNumId w:val="13"/>
  </w:num>
  <w:num w:numId="12">
    <w:abstractNumId w:val="3"/>
  </w:num>
  <w:num w:numId="13">
    <w:abstractNumId w:val="16"/>
  </w:num>
  <w:num w:numId="14">
    <w:abstractNumId w:val="4"/>
  </w:num>
  <w:num w:numId="15">
    <w:abstractNumId w:val="7"/>
  </w:num>
  <w:num w:numId="16">
    <w:abstractNumId w:val="1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37"/>
    <w:rsid w:val="000E17DF"/>
    <w:rsid w:val="00350237"/>
    <w:rsid w:val="0055160A"/>
    <w:rsid w:val="00614711"/>
    <w:rsid w:val="008D2A85"/>
    <w:rsid w:val="00954B67"/>
    <w:rsid w:val="009960AE"/>
    <w:rsid w:val="00A2249A"/>
    <w:rsid w:val="00D402D1"/>
    <w:rsid w:val="00F7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sz w:val="24"/>
      <w:szCs w:val="24"/>
      <w:lang w:eastAsia="ar-SA"/>
    </w:rPr>
  </w:style>
  <w:style w:type="paragraph" w:styleId="Heading1">
    <w:name w:val="heading 1"/>
    <w:basedOn w:val="Normal"/>
    <w:next w:val="TextBody"/>
    <w:qFormat/>
    <w:pPr>
      <w:keepNext/>
      <w:keepLines/>
      <w:spacing w:before="480"/>
      <w:outlineLvl w:val="0"/>
    </w:pPr>
    <w:rPr>
      <w:rFonts w:ascii="Cambria" w:hAnsi="Cambria" w:cs="font342"/>
      <w:b/>
      <w:bCs/>
      <w:color w:val="365F91"/>
      <w:sz w:val="28"/>
      <w:szCs w:val="28"/>
    </w:rPr>
  </w:style>
  <w:style w:type="paragraph" w:styleId="Heading2">
    <w:name w:val="heading 2"/>
    <w:basedOn w:val="Normal"/>
    <w:next w:val="TextBody"/>
    <w:qFormat/>
    <w:pPr>
      <w:keepNext/>
      <w:numPr>
        <w:ilvl w:val="1"/>
        <w:numId w:val="1"/>
      </w:numPr>
      <w:ind w:left="1143" w:firstLine="0"/>
      <w:jc w:val="center"/>
      <w:outlineLvl w:val="1"/>
    </w:pPr>
    <w:rPr>
      <w:rFonts w:ascii="Book Antiqua" w:eastAsia="Times New Roman" w:hAnsi="Book Antiqua"/>
      <w:b/>
      <w:bCs/>
      <w:sz w:val="28"/>
    </w:rPr>
  </w:style>
  <w:style w:type="paragraph" w:styleId="Heading3">
    <w:name w:val="heading 3"/>
    <w:basedOn w:val="Normal"/>
    <w:next w:val="TextBody"/>
    <w:qFormat/>
    <w:pPr>
      <w:keepNext/>
      <w:numPr>
        <w:ilvl w:val="2"/>
        <w:numId w:val="1"/>
      </w:numPr>
      <w:spacing w:before="240" w:after="60"/>
      <w:ind w:left="720" w:firstLine="0"/>
      <w:outlineLvl w:val="2"/>
    </w:pPr>
    <w:rPr>
      <w:rFonts w:ascii="Arial" w:eastAsia="Times New Roman" w:hAnsi="Arial"/>
      <w:b/>
      <w:bCs/>
      <w:sz w:val="26"/>
      <w:szCs w:val="26"/>
    </w:rPr>
  </w:style>
  <w:style w:type="paragraph" w:styleId="Heading4">
    <w:name w:val="heading 4"/>
    <w:basedOn w:val="Normal"/>
    <w:next w:val="TextBody"/>
    <w:qFormat/>
    <w:pPr>
      <w:keepNext/>
      <w:numPr>
        <w:ilvl w:val="3"/>
        <w:numId w:val="1"/>
      </w:numPr>
      <w:ind w:left="864" w:firstLine="0"/>
      <w:jc w:val="center"/>
      <w:outlineLvl w:val="3"/>
    </w:pPr>
    <w:rPr>
      <w:rFonts w:ascii="Book Antiqua" w:eastAsia="Times New Roman" w:hAnsi="Book Antiqua"/>
      <w:b/>
      <w:bCs/>
      <w:sz w:val="28"/>
      <w:u w:val="single"/>
    </w:rPr>
  </w:style>
  <w:style w:type="paragraph" w:styleId="Heading5">
    <w:name w:val="heading 5"/>
    <w:basedOn w:val="Normal"/>
    <w:next w:val="TextBody"/>
    <w:qFormat/>
    <w:pPr>
      <w:numPr>
        <w:ilvl w:val="4"/>
        <w:numId w:val="1"/>
      </w:numPr>
      <w:spacing w:before="240" w:after="60"/>
      <w:ind w:left="1008" w:firstLine="0"/>
      <w:outlineLvl w:val="4"/>
    </w:pPr>
    <w:rPr>
      <w:rFonts w:eastAsia="Times New Roman"/>
      <w:b/>
      <w:bCs/>
      <w:i/>
      <w:iCs/>
      <w:sz w:val="26"/>
      <w:szCs w:val="26"/>
    </w:rPr>
  </w:style>
  <w:style w:type="paragraph" w:styleId="Heading6">
    <w:name w:val="heading 6"/>
    <w:basedOn w:val="Normal"/>
    <w:next w:val="TextBody"/>
    <w:qFormat/>
    <w:pPr>
      <w:keepNext/>
      <w:numPr>
        <w:ilvl w:val="5"/>
        <w:numId w:val="1"/>
      </w:numPr>
      <w:ind w:left="1152" w:firstLine="0"/>
      <w:outlineLvl w:val="5"/>
    </w:pPr>
    <w:rPr>
      <w:rFonts w:ascii="Book Antiqua" w:eastAsia="Times New Roman" w:hAnsi="Book Antiqua"/>
      <w:sz w:val="28"/>
    </w:rPr>
  </w:style>
  <w:style w:type="paragraph" w:styleId="Heading7">
    <w:name w:val="heading 7"/>
    <w:basedOn w:val="Normal"/>
    <w:next w:val="TextBody"/>
    <w:qFormat/>
    <w:pPr>
      <w:keepNext/>
      <w:numPr>
        <w:ilvl w:val="6"/>
        <w:numId w:val="1"/>
      </w:numPr>
      <w:ind w:left="1296" w:firstLine="0"/>
      <w:outlineLvl w:val="6"/>
    </w:pPr>
    <w:rPr>
      <w:rFonts w:ascii="Book Antiqua" w:eastAsia="Times New Roman" w:hAnsi="Book Antiqua" w:cs="Arial"/>
      <w:b/>
      <w:bCs/>
    </w:rPr>
  </w:style>
  <w:style w:type="paragraph" w:styleId="Heading8">
    <w:name w:val="heading 8"/>
    <w:basedOn w:val="Normal"/>
    <w:next w:val="TextBody"/>
    <w:qFormat/>
    <w:pPr>
      <w:keepNext/>
      <w:numPr>
        <w:ilvl w:val="7"/>
        <w:numId w:val="1"/>
      </w:numPr>
      <w:ind w:left="1440" w:firstLine="0"/>
      <w:jc w:val="both"/>
      <w:outlineLvl w:val="7"/>
    </w:pPr>
    <w:rPr>
      <w:rFonts w:eastAsia="Times New Roman"/>
      <w:b/>
    </w:rPr>
  </w:style>
  <w:style w:type="paragraph" w:styleId="Heading9">
    <w:name w:val="heading 9"/>
    <w:basedOn w:val="Normal"/>
    <w:next w:val="TextBody"/>
    <w:qFormat/>
    <w:pPr>
      <w:numPr>
        <w:ilvl w:val="8"/>
        <w:numId w:val="1"/>
      </w:numPr>
      <w:spacing w:before="240" w:after="60"/>
      <w:ind w:left="1584" w:firstLine="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4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42"/>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CommentTextChar1">
    <w:name w:val="Comment Text Char1"/>
    <w:link w:val="CommentText"/>
    <w:uiPriority w:val="99"/>
    <w:rsid w:val="008032E8"/>
    <w:rPr>
      <w:rFonts w:eastAsia="Arial Unicode MS"/>
      <w:color w:val="000000"/>
      <w:lang w:val="en-US" w:eastAsia="ar-SA"/>
    </w:rPr>
  </w:style>
  <w:style w:type="character" w:customStyle="1" w:styleId="FootnoteTextChar">
    <w:name w:val="Footnote Text Char"/>
    <w:link w:val="FootnoteText"/>
    <w:uiPriority w:val="99"/>
    <w:semiHidden/>
    <w:rsid w:val="0058478F"/>
    <w:rPr>
      <w:rFonts w:eastAsia="Arial Unicode MS"/>
      <w:color w:val="000000"/>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character" w:customStyle="1" w:styleId="InternetLink">
    <w:name w:val="Internet Link"/>
    <w:basedOn w:val="DefaultParagraphFont"/>
    <w:rsid w:val="00A621C5"/>
    <w:rPr>
      <w:rFonts w:cs="Times New Roman"/>
      <w:color w:val="0000FF"/>
      <w:u w:val="single"/>
    </w:rPr>
  </w:style>
  <w:style w:type="character" w:customStyle="1" w:styleId="Tableofcontents9">
    <w:name w:val="Table of contents (9)"/>
    <w:link w:val="Tableofcontents91"/>
    <w:locked/>
    <w:rsid w:val="0097365B"/>
    <w:rPr>
      <w:sz w:val="22"/>
      <w:shd w:val="clear" w:color="auto" w:fill="FFFFFF"/>
      <w:lang w:bidi="ar-SA"/>
    </w:rPr>
  </w:style>
  <w:style w:type="character" w:customStyle="1" w:styleId="apple-converted-space">
    <w:name w:val="apple-converted-space"/>
    <w:basedOn w:val="DefaultParagraphFont"/>
    <w:rsid w:val="00321ACC"/>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b/>
      <w:color w:val="00000A"/>
    </w:rPr>
  </w:style>
  <w:style w:type="character" w:customStyle="1" w:styleId="ListLabel13">
    <w:name w:val="ListLabel 13"/>
    <w:rPr>
      <w:b/>
      <w:i w:val="0"/>
      <w:sz w:val="24"/>
      <w:szCs w:val="24"/>
    </w:rPr>
  </w:style>
  <w:style w:type="character" w:customStyle="1" w:styleId="ListLabel14">
    <w:name w:val="ListLabel 14"/>
    <w:rPr>
      <w:rFonts w:cs="Arial"/>
      <w:i w:val="0"/>
      <w:sz w:val="24"/>
    </w:rPr>
  </w:style>
  <w:style w:type="character" w:customStyle="1" w:styleId="ListLabel15">
    <w:name w:val="ListLabel 15"/>
    <w:rPr>
      <w:rFonts w:cs="Arial"/>
      <w:b w:val="0"/>
      <w:i w:val="0"/>
      <w:sz w:val="24"/>
    </w:rPr>
  </w:style>
  <w:style w:type="character" w:customStyle="1" w:styleId="ListLabel16">
    <w:name w:val="ListLabel 16"/>
    <w:rPr>
      <w:b w:val="0"/>
      <w:i w:val="0"/>
      <w:color w:val="00000A"/>
    </w:rPr>
  </w:style>
  <w:style w:type="character" w:customStyle="1" w:styleId="ListLabel17">
    <w:name w:val="ListLabel 17"/>
    <w:rPr>
      <w:rFonts w:cs="Arial"/>
      <w:b/>
      <w:i/>
      <w:color w:val="00000A"/>
    </w:rPr>
  </w:style>
  <w:style w:type="character" w:customStyle="1" w:styleId="ListLabel18">
    <w:name w:val="ListLabel 18"/>
    <w:rPr>
      <w:i w:val="0"/>
    </w:rPr>
  </w:style>
  <w:style w:type="character" w:customStyle="1" w:styleId="ListLabel19">
    <w:name w:val="ListLabel 19"/>
    <w:rPr>
      <w:rFonts w:cs="Arial"/>
      <w:b/>
      <w:i/>
    </w:rPr>
  </w:style>
  <w:style w:type="character" w:customStyle="1" w:styleId="ListLabel20">
    <w:name w:val="ListLabel 20"/>
    <w:rPr>
      <w:rFonts w:eastAsia="TimesNewRomanPSMT" w:cs="Times New Roman"/>
    </w:rPr>
  </w:style>
  <w:style w:type="character" w:customStyle="1" w:styleId="ListLabel21">
    <w:name w:val="ListLabel 21"/>
    <w:rPr>
      <w:rFonts w:eastAsia="Times New Roman" w:cs="Arial"/>
    </w:rPr>
  </w:style>
  <w:style w:type="character" w:customStyle="1" w:styleId="ListLabel22">
    <w:name w:val="ListLabel 22"/>
    <w:rPr>
      <w:rFonts w:eastAsia="TimesNewRomanPSMT"/>
    </w:rPr>
  </w:style>
  <w:style w:type="character" w:customStyle="1" w:styleId="ListLabel23">
    <w:name w:val="ListLabel 23"/>
    <w:rPr>
      <w:b/>
    </w:rPr>
  </w:style>
  <w:style w:type="character" w:customStyle="1" w:styleId="ListLabel24">
    <w:name w:val="ListLabel 24"/>
    <w:rPr>
      <w:rFonts w:cs="Times New Roman"/>
    </w:rPr>
  </w:style>
  <w:style w:type="character" w:customStyle="1" w:styleId="ListLabel25">
    <w:name w:val="ListLabel 25"/>
    <w:rPr>
      <w:rFonts w:eastAsia="Times New Roman"/>
    </w:rPr>
  </w:style>
  <w:style w:type="character" w:customStyle="1" w:styleId="ListLabel26">
    <w:name w:val="ListLabel 26"/>
    <w:rPr>
      <w:rFonts w:eastAsia="Calibri" w:cs="Times New Roman"/>
    </w:rPr>
  </w:style>
  <w:style w:type="paragraph" w:customStyle="1" w:styleId="Heading">
    <w:name w:val="Heading"/>
    <w:basedOn w:val="Normal"/>
    <w:next w:val="TextBody"/>
    <w:pPr>
      <w:keepNext/>
      <w:spacing w:before="240" w:after="120"/>
    </w:pPr>
    <w:rPr>
      <w:rFonts w:ascii="Arial" w:eastAsia="Droid Sans Fallback" w:hAnsi="Arial" w:cs="Mangal"/>
      <w:sz w:val="28"/>
      <w:szCs w:val="28"/>
    </w:rPr>
  </w:style>
  <w:style w:type="paragraph" w:customStyle="1" w:styleId="TextBody">
    <w:name w:val="Text Body"/>
    <w:basedOn w:val="Normal"/>
    <w:pPr>
      <w:spacing w:after="12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paragraph" w:styleId="CommentText">
    <w:name w:val="annotation text"/>
    <w:basedOn w:val="Normal"/>
    <w:link w:val="CommentTextChar1"/>
    <w:unhideWhenUsed/>
    <w:rsid w:val="008032E8"/>
    <w:pPr>
      <w:spacing w:line="240" w:lineRule="auto"/>
    </w:pPr>
    <w:rPr>
      <w:sz w:val="20"/>
      <w:szCs w:val="20"/>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paragraph" w:customStyle="1" w:styleId="Default">
    <w:name w:val="Default"/>
    <w:rsid w:val="00035E0E"/>
    <w:pPr>
      <w:suppressAutoHyphens/>
    </w:pPr>
    <w:rPr>
      <w:color w:val="000000"/>
      <w:sz w:val="24"/>
      <w:szCs w:val="24"/>
    </w:rPr>
  </w:style>
  <w:style w:type="paragraph" w:styleId="ListBullet2">
    <w:name w:val="List Bullet 2"/>
    <w:basedOn w:val="Normal"/>
    <w:rsid w:val="0097365B"/>
    <w:pPr>
      <w:numPr>
        <w:numId w:val="15"/>
      </w:numPr>
    </w:pPr>
  </w:style>
  <w:style w:type="paragraph" w:customStyle="1" w:styleId="Tableofcontents91">
    <w:name w:val="Table of contents (9)1"/>
    <w:basedOn w:val="Normal"/>
    <w:link w:val="Tableofcontents9"/>
    <w:rsid w:val="0097365B"/>
    <w:rPr>
      <w:rFonts w:eastAsia="Times New Roman"/>
      <w:color w:val="00000A"/>
      <w:sz w:val="22"/>
      <w:szCs w:val="20"/>
      <w:shd w:val="clear" w:color="auto" w:fill="FFFFFF"/>
      <w:lang w:eastAsia="en-US"/>
    </w:rPr>
  </w:style>
  <w:style w:type="paragraph" w:customStyle="1" w:styleId="Char">
    <w:name w:val="Char"/>
    <w:basedOn w:val="Normal"/>
    <w:rsid w:val="003D3948"/>
    <w:pPr>
      <w:spacing w:after="280"/>
    </w:pPr>
    <w:rPr>
      <w:rFonts w:ascii="Tahoma" w:eastAsia="Times New Roman" w:hAnsi="Tahoma"/>
      <w:color w:val="00000A"/>
      <w:sz w:val="20"/>
      <w:szCs w:val="20"/>
      <w:lang w:eastAsia="en-US"/>
    </w:rPr>
  </w:style>
  <w:style w:type="paragraph" w:customStyle="1" w:styleId="Normal1">
    <w:name w:val="Normal1"/>
    <w:basedOn w:val="Normal"/>
    <w:rsid w:val="007F7B24"/>
    <w:pPr>
      <w:spacing w:after="280"/>
    </w:pPr>
    <w:rPr>
      <w:rFonts w:eastAsia="Times New Roman"/>
      <w:color w:val="00000A"/>
      <w:lang w:eastAsia="en-US"/>
    </w:rPr>
  </w:style>
  <w:style w:type="paragraph" w:customStyle="1" w:styleId="yiv5758933237msonormal">
    <w:name w:val="yiv5758933237msonormal"/>
    <w:basedOn w:val="Normal"/>
    <w:rsid w:val="00321ACC"/>
    <w:pPr>
      <w:spacing w:after="280"/>
    </w:pPr>
    <w:rPr>
      <w:rFonts w:eastAsia="Times New Roman"/>
      <w:color w:val="00000A"/>
      <w:lang w:eastAsia="en-US"/>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sz w:val="24"/>
      <w:szCs w:val="24"/>
      <w:lang w:eastAsia="ar-SA"/>
    </w:rPr>
  </w:style>
  <w:style w:type="paragraph" w:styleId="Heading1">
    <w:name w:val="heading 1"/>
    <w:basedOn w:val="Normal"/>
    <w:next w:val="TextBody"/>
    <w:qFormat/>
    <w:pPr>
      <w:keepNext/>
      <w:keepLines/>
      <w:spacing w:before="480"/>
      <w:outlineLvl w:val="0"/>
    </w:pPr>
    <w:rPr>
      <w:rFonts w:ascii="Cambria" w:hAnsi="Cambria" w:cs="font342"/>
      <w:b/>
      <w:bCs/>
      <w:color w:val="365F91"/>
      <w:sz w:val="28"/>
      <w:szCs w:val="28"/>
    </w:rPr>
  </w:style>
  <w:style w:type="paragraph" w:styleId="Heading2">
    <w:name w:val="heading 2"/>
    <w:basedOn w:val="Normal"/>
    <w:next w:val="TextBody"/>
    <w:qFormat/>
    <w:pPr>
      <w:keepNext/>
      <w:numPr>
        <w:ilvl w:val="1"/>
        <w:numId w:val="1"/>
      </w:numPr>
      <w:ind w:left="1143" w:firstLine="0"/>
      <w:jc w:val="center"/>
      <w:outlineLvl w:val="1"/>
    </w:pPr>
    <w:rPr>
      <w:rFonts w:ascii="Book Antiqua" w:eastAsia="Times New Roman" w:hAnsi="Book Antiqua"/>
      <w:b/>
      <w:bCs/>
      <w:sz w:val="28"/>
    </w:rPr>
  </w:style>
  <w:style w:type="paragraph" w:styleId="Heading3">
    <w:name w:val="heading 3"/>
    <w:basedOn w:val="Normal"/>
    <w:next w:val="TextBody"/>
    <w:qFormat/>
    <w:pPr>
      <w:keepNext/>
      <w:numPr>
        <w:ilvl w:val="2"/>
        <w:numId w:val="1"/>
      </w:numPr>
      <w:spacing w:before="240" w:after="60"/>
      <w:ind w:left="720" w:firstLine="0"/>
      <w:outlineLvl w:val="2"/>
    </w:pPr>
    <w:rPr>
      <w:rFonts w:ascii="Arial" w:eastAsia="Times New Roman" w:hAnsi="Arial"/>
      <w:b/>
      <w:bCs/>
      <w:sz w:val="26"/>
      <w:szCs w:val="26"/>
    </w:rPr>
  </w:style>
  <w:style w:type="paragraph" w:styleId="Heading4">
    <w:name w:val="heading 4"/>
    <w:basedOn w:val="Normal"/>
    <w:next w:val="TextBody"/>
    <w:qFormat/>
    <w:pPr>
      <w:keepNext/>
      <w:numPr>
        <w:ilvl w:val="3"/>
        <w:numId w:val="1"/>
      </w:numPr>
      <w:ind w:left="864" w:firstLine="0"/>
      <w:jc w:val="center"/>
      <w:outlineLvl w:val="3"/>
    </w:pPr>
    <w:rPr>
      <w:rFonts w:ascii="Book Antiqua" w:eastAsia="Times New Roman" w:hAnsi="Book Antiqua"/>
      <w:b/>
      <w:bCs/>
      <w:sz w:val="28"/>
      <w:u w:val="single"/>
    </w:rPr>
  </w:style>
  <w:style w:type="paragraph" w:styleId="Heading5">
    <w:name w:val="heading 5"/>
    <w:basedOn w:val="Normal"/>
    <w:next w:val="TextBody"/>
    <w:qFormat/>
    <w:pPr>
      <w:numPr>
        <w:ilvl w:val="4"/>
        <w:numId w:val="1"/>
      </w:numPr>
      <w:spacing w:before="240" w:after="60"/>
      <w:ind w:left="1008" w:firstLine="0"/>
      <w:outlineLvl w:val="4"/>
    </w:pPr>
    <w:rPr>
      <w:rFonts w:eastAsia="Times New Roman"/>
      <w:b/>
      <w:bCs/>
      <w:i/>
      <w:iCs/>
      <w:sz w:val="26"/>
      <w:szCs w:val="26"/>
    </w:rPr>
  </w:style>
  <w:style w:type="paragraph" w:styleId="Heading6">
    <w:name w:val="heading 6"/>
    <w:basedOn w:val="Normal"/>
    <w:next w:val="TextBody"/>
    <w:qFormat/>
    <w:pPr>
      <w:keepNext/>
      <w:numPr>
        <w:ilvl w:val="5"/>
        <w:numId w:val="1"/>
      </w:numPr>
      <w:ind w:left="1152" w:firstLine="0"/>
      <w:outlineLvl w:val="5"/>
    </w:pPr>
    <w:rPr>
      <w:rFonts w:ascii="Book Antiqua" w:eastAsia="Times New Roman" w:hAnsi="Book Antiqua"/>
      <w:sz w:val="28"/>
    </w:rPr>
  </w:style>
  <w:style w:type="paragraph" w:styleId="Heading7">
    <w:name w:val="heading 7"/>
    <w:basedOn w:val="Normal"/>
    <w:next w:val="TextBody"/>
    <w:qFormat/>
    <w:pPr>
      <w:keepNext/>
      <w:numPr>
        <w:ilvl w:val="6"/>
        <w:numId w:val="1"/>
      </w:numPr>
      <w:ind w:left="1296" w:firstLine="0"/>
      <w:outlineLvl w:val="6"/>
    </w:pPr>
    <w:rPr>
      <w:rFonts w:ascii="Book Antiqua" w:eastAsia="Times New Roman" w:hAnsi="Book Antiqua" w:cs="Arial"/>
      <w:b/>
      <w:bCs/>
    </w:rPr>
  </w:style>
  <w:style w:type="paragraph" w:styleId="Heading8">
    <w:name w:val="heading 8"/>
    <w:basedOn w:val="Normal"/>
    <w:next w:val="TextBody"/>
    <w:qFormat/>
    <w:pPr>
      <w:keepNext/>
      <w:numPr>
        <w:ilvl w:val="7"/>
        <w:numId w:val="1"/>
      </w:numPr>
      <w:ind w:left="1440" w:firstLine="0"/>
      <w:jc w:val="both"/>
      <w:outlineLvl w:val="7"/>
    </w:pPr>
    <w:rPr>
      <w:rFonts w:eastAsia="Times New Roman"/>
      <w:b/>
    </w:rPr>
  </w:style>
  <w:style w:type="paragraph" w:styleId="Heading9">
    <w:name w:val="heading 9"/>
    <w:basedOn w:val="Normal"/>
    <w:next w:val="TextBody"/>
    <w:qFormat/>
    <w:pPr>
      <w:numPr>
        <w:ilvl w:val="8"/>
        <w:numId w:val="1"/>
      </w:numPr>
      <w:spacing w:before="240" w:after="60"/>
      <w:ind w:left="1584" w:firstLine="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4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42"/>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CommentTextChar1">
    <w:name w:val="Comment Text Char1"/>
    <w:link w:val="CommentText"/>
    <w:uiPriority w:val="99"/>
    <w:rsid w:val="008032E8"/>
    <w:rPr>
      <w:rFonts w:eastAsia="Arial Unicode MS"/>
      <w:color w:val="000000"/>
      <w:lang w:val="en-US" w:eastAsia="ar-SA"/>
    </w:rPr>
  </w:style>
  <w:style w:type="character" w:customStyle="1" w:styleId="FootnoteTextChar">
    <w:name w:val="Footnote Text Char"/>
    <w:link w:val="FootnoteText"/>
    <w:uiPriority w:val="99"/>
    <w:semiHidden/>
    <w:rsid w:val="0058478F"/>
    <w:rPr>
      <w:rFonts w:eastAsia="Arial Unicode MS"/>
      <w:color w:val="000000"/>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character" w:customStyle="1" w:styleId="InternetLink">
    <w:name w:val="Internet Link"/>
    <w:basedOn w:val="DefaultParagraphFont"/>
    <w:rsid w:val="00A621C5"/>
    <w:rPr>
      <w:rFonts w:cs="Times New Roman"/>
      <w:color w:val="0000FF"/>
      <w:u w:val="single"/>
    </w:rPr>
  </w:style>
  <w:style w:type="character" w:customStyle="1" w:styleId="Tableofcontents9">
    <w:name w:val="Table of contents (9)"/>
    <w:link w:val="Tableofcontents91"/>
    <w:locked/>
    <w:rsid w:val="0097365B"/>
    <w:rPr>
      <w:sz w:val="22"/>
      <w:shd w:val="clear" w:color="auto" w:fill="FFFFFF"/>
      <w:lang w:bidi="ar-SA"/>
    </w:rPr>
  </w:style>
  <w:style w:type="character" w:customStyle="1" w:styleId="apple-converted-space">
    <w:name w:val="apple-converted-space"/>
    <w:basedOn w:val="DefaultParagraphFont"/>
    <w:rsid w:val="00321ACC"/>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b/>
      <w:color w:val="00000A"/>
    </w:rPr>
  </w:style>
  <w:style w:type="character" w:customStyle="1" w:styleId="ListLabel13">
    <w:name w:val="ListLabel 13"/>
    <w:rPr>
      <w:b/>
      <w:i w:val="0"/>
      <w:sz w:val="24"/>
      <w:szCs w:val="24"/>
    </w:rPr>
  </w:style>
  <w:style w:type="character" w:customStyle="1" w:styleId="ListLabel14">
    <w:name w:val="ListLabel 14"/>
    <w:rPr>
      <w:rFonts w:cs="Arial"/>
      <w:i w:val="0"/>
      <w:sz w:val="24"/>
    </w:rPr>
  </w:style>
  <w:style w:type="character" w:customStyle="1" w:styleId="ListLabel15">
    <w:name w:val="ListLabel 15"/>
    <w:rPr>
      <w:rFonts w:cs="Arial"/>
      <w:b w:val="0"/>
      <w:i w:val="0"/>
      <w:sz w:val="24"/>
    </w:rPr>
  </w:style>
  <w:style w:type="character" w:customStyle="1" w:styleId="ListLabel16">
    <w:name w:val="ListLabel 16"/>
    <w:rPr>
      <w:b w:val="0"/>
      <w:i w:val="0"/>
      <w:color w:val="00000A"/>
    </w:rPr>
  </w:style>
  <w:style w:type="character" w:customStyle="1" w:styleId="ListLabel17">
    <w:name w:val="ListLabel 17"/>
    <w:rPr>
      <w:rFonts w:cs="Arial"/>
      <w:b/>
      <w:i/>
      <w:color w:val="00000A"/>
    </w:rPr>
  </w:style>
  <w:style w:type="character" w:customStyle="1" w:styleId="ListLabel18">
    <w:name w:val="ListLabel 18"/>
    <w:rPr>
      <w:i w:val="0"/>
    </w:rPr>
  </w:style>
  <w:style w:type="character" w:customStyle="1" w:styleId="ListLabel19">
    <w:name w:val="ListLabel 19"/>
    <w:rPr>
      <w:rFonts w:cs="Arial"/>
      <w:b/>
      <w:i/>
    </w:rPr>
  </w:style>
  <w:style w:type="character" w:customStyle="1" w:styleId="ListLabel20">
    <w:name w:val="ListLabel 20"/>
    <w:rPr>
      <w:rFonts w:eastAsia="TimesNewRomanPSMT" w:cs="Times New Roman"/>
    </w:rPr>
  </w:style>
  <w:style w:type="character" w:customStyle="1" w:styleId="ListLabel21">
    <w:name w:val="ListLabel 21"/>
    <w:rPr>
      <w:rFonts w:eastAsia="Times New Roman" w:cs="Arial"/>
    </w:rPr>
  </w:style>
  <w:style w:type="character" w:customStyle="1" w:styleId="ListLabel22">
    <w:name w:val="ListLabel 22"/>
    <w:rPr>
      <w:rFonts w:eastAsia="TimesNewRomanPSMT"/>
    </w:rPr>
  </w:style>
  <w:style w:type="character" w:customStyle="1" w:styleId="ListLabel23">
    <w:name w:val="ListLabel 23"/>
    <w:rPr>
      <w:b/>
    </w:rPr>
  </w:style>
  <w:style w:type="character" w:customStyle="1" w:styleId="ListLabel24">
    <w:name w:val="ListLabel 24"/>
    <w:rPr>
      <w:rFonts w:cs="Times New Roman"/>
    </w:rPr>
  </w:style>
  <w:style w:type="character" w:customStyle="1" w:styleId="ListLabel25">
    <w:name w:val="ListLabel 25"/>
    <w:rPr>
      <w:rFonts w:eastAsia="Times New Roman"/>
    </w:rPr>
  </w:style>
  <w:style w:type="character" w:customStyle="1" w:styleId="ListLabel26">
    <w:name w:val="ListLabel 26"/>
    <w:rPr>
      <w:rFonts w:eastAsia="Calibri" w:cs="Times New Roman"/>
    </w:rPr>
  </w:style>
  <w:style w:type="paragraph" w:customStyle="1" w:styleId="Heading">
    <w:name w:val="Heading"/>
    <w:basedOn w:val="Normal"/>
    <w:next w:val="TextBody"/>
    <w:pPr>
      <w:keepNext/>
      <w:spacing w:before="240" w:after="120"/>
    </w:pPr>
    <w:rPr>
      <w:rFonts w:ascii="Arial" w:eastAsia="Droid Sans Fallback" w:hAnsi="Arial" w:cs="Mangal"/>
      <w:sz w:val="28"/>
      <w:szCs w:val="28"/>
    </w:rPr>
  </w:style>
  <w:style w:type="paragraph" w:customStyle="1" w:styleId="TextBody">
    <w:name w:val="Text Body"/>
    <w:basedOn w:val="Normal"/>
    <w:pPr>
      <w:spacing w:after="12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paragraph" w:styleId="CommentText">
    <w:name w:val="annotation text"/>
    <w:basedOn w:val="Normal"/>
    <w:link w:val="CommentTextChar1"/>
    <w:unhideWhenUsed/>
    <w:rsid w:val="008032E8"/>
    <w:pPr>
      <w:spacing w:line="240" w:lineRule="auto"/>
    </w:pPr>
    <w:rPr>
      <w:sz w:val="20"/>
      <w:szCs w:val="20"/>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paragraph" w:customStyle="1" w:styleId="Default">
    <w:name w:val="Default"/>
    <w:rsid w:val="00035E0E"/>
    <w:pPr>
      <w:suppressAutoHyphens/>
    </w:pPr>
    <w:rPr>
      <w:color w:val="000000"/>
      <w:sz w:val="24"/>
      <w:szCs w:val="24"/>
    </w:rPr>
  </w:style>
  <w:style w:type="paragraph" w:styleId="ListBullet2">
    <w:name w:val="List Bullet 2"/>
    <w:basedOn w:val="Normal"/>
    <w:rsid w:val="0097365B"/>
    <w:pPr>
      <w:numPr>
        <w:numId w:val="15"/>
      </w:numPr>
    </w:pPr>
  </w:style>
  <w:style w:type="paragraph" w:customStyle="1" w:styleId="Tableofcontents91">
    <w:name w:val="Table of contents (9)1"/>
    <w:basedOn w:val="Normal"/>
    <w:link w:val="Tableofcontents9"/>
    <w:rsid w:val="0097365B"/>
    <w:rPr>
      <w:rFonts w:eastAsia="Times New Roman"/>
      <w:color w:val="00000A"/>
      <w:sz w:val="22"/>
      <w:szCs w:val="20"/>
      <w:shd w:val="clear" w:color="auto" w:fill="FFFFFF"/>
      <w:lang w:eastAsia="en-US"/>
    </w:rPr>
  </w:style>
  <w:style w:type="paragraph" w:customStyle="1" w:styleId="Char">
    <w:name w:val="Char"/>
    <w:basedOn w:val="Normal"/>
    <w:rsid w:val="003D3948"/>
    <w:pPr>
      <w:spacing w:after="280"/>
    </w:pPr>
    <w:rPr>
      <w:rFonts w:ascii="Tahoma" w:eastAsia="Times New Roman" w:hAnsi="Tahoma"/>
      <w:color w:val="00000A"/>
      <w:sz w:val="20"/>
      <w:szCs w:val="20"/>
      <w:lang w:eastAsia="en-US"/>
    </w:rPr>
  </w:style>
  <w:style w:type="paragraph" w:customStyle="1" w:styleId="Normal1">
    <w:name w:val="Normal1"/>
    <w:basedOn w:val="Normal"/>
    <w:rsid w:val="007F7B24"/>
    <w:pPr>
      <w:spacing w:after="280"/>
    </w:pPr>
    <w:rPr>
      <w:rFonts w:eastAsia="Times New Roman"/>
      <w:color w:val="00000A"/>
      <w:lang w:eastAsia="en-US"/>
    </w:rPr>
  </w:style>
  <w:style w:type="paragraph" w:customStyle="1" w:styleId="yiv5758933237msonormal">
    <w:name w:val="yiv5758933237msonormal"/>
    <w:basedOn w:val="Normal"/>
    <w:rsid w:val="00321ACC"/>
    <w:pPr>
      <w:spacing w:after="280"/>
    </w:pPr>
    <w:rPr>
      <w:rFonts w:eastAsia="Times New Roman"/>
      <w:color w:val="00000A"/>
      <w:lang w:eastAsia="en-US"/>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83F4-6F80-4EAC-845D-BA42FF08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72</Pages>
  <Words>12860</Words>
  <Characters>73308</Characters>
  <Application>Microsoft Office Word</Application>
  <DocSecurity>0</DocSecurity>
  <Lines>610</Lines>
  <Paragraphs>171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МОДЕЛ</vt:lpstr>
      <vt:lpstr>    </vt:lpstr>
      <vt:lpstr>    Члан 3.</vt:lpstr>
    </vt:vector>
  </TitlesOfParts>
  <Company/>
  <LinksUpToDate>false</LinksUpToDate>
  <CharactersWithSpaces>85997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Info</cp:lastModifiedBy>
  <cp:revision>4</cp:revision>
  <cp:lastPrinted>2016-04-25T06:33:00Z</cp:lastPrinted>
  <dcterms:created xsi:type="dcterms:W3CDTF">2017-05-08T09:30:00Z</dcterms:created>
  <dcterms:modified xsi:type="dcterms:W3CDTF">2017-05-08T09:40:00Z</dcterms:modified>
  <dc:language>en-US</dc:language>
</cp:coreProperties>
</file>