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0503" w:rsidRDefault="006E0503" w:rsidP="00CB58E8">
      <w:r>
        <w:t>Дом здравља „1.октобар“ Пландиште</w:t>
      </w:r>
    </w:p>
    <w:p w:rsidR="006E0503" w:rsidRDefault="006E0503" w:rsidP="00CB58E8">
      <w:r>
        <w:t>Карађорђева бр.13</w:t>
      </w:r>
    </w:p>
    <w:p w:rsidR="006E0503" w:rsidRDefault="006E0503" w:rsidP="00CB58E8">
      <w:r>
        <w:t>ПЛАНДИШТЕ</w:t>
      </w:r>
    </w:p>
    <w:p w:rsidR="006E0503" w:rsidRDefault="006E0503" w:rsidP="00CB58E8">
      <w:r>
        <w:t>Тел: 013 861 230</w:t>
      </w:r>
    </w:p>
    <w:p w:rsidR="006E0503" w:rsidRDefault="006E0503" w:rsidP="00CB58E8">
      <w:r>
        <w:t>Емаил: dom.zdravlјa@hemo.net</w:t>
      </w:r>
    </w:p>
    <w:p w:rsidR="006E0503" w:rsidRPr="00AA172D" w:rsidRDefault="006E0503" w:rsidP="00CB58E8">
      <w:pPr>
        <w:rPr>
          <w:lang w:val="sr-Cyrl-RS"/>
        </w:rPr>
      </w:pPr>
      <w:r>
        <w:t xml:space="preserve">Број: </w:t>
      </w:r>
      <w:r w:rsidR="00AA172D">
        <w:rPr>
          <w:lang w:val="sr-Cyrl-RS"/>
        </w:rPr>
        <w:t>20</w:t>
      </w:r>
      <w:r w:rsidR="00F46C13">
        <w:rPr>
          <w:lang w:val="sr-Latn-RS"/>
        </w:rPr>
        <w:t>3</w:t>
      </w:r>
      <w:r w:rsidR="00AA172D">
        <w:rPr>
          <w:lang w:val="sr-Cyrl-RS"/>
        </w:rPr>
        <w:t>/3</w:t>
      </w:r>
    </w:p>
    <w:p w:rsidR="006E0503" w:rsidRPr="00AA172D" w:rsidRDefault="006E0503" w:rsidP="00CB58E8">
      <w:pPr>
        <w:rPr>
          <w:lang w:val="sr-Cyrl-RS"/>
        </w:rPr>
      </w:pPr>
      <w:r>
        <w:t xml:space="preserve">Дана: </w:t>
      </w:r>
      <w:r w:rsidR="00AA172D">
        <w:rPr>
          <w:lang w:val="sr-Cyrl-RS"/>
        </w:rPr>
        <w:t>04.05.2017.</w:t>
      </w:r>
    </w:p>
    <w:p w:rsidR="006E0503" w:rsidRDefault="006E0503" w:rsidP="006E0503">
      <w:pPr>
        <w:autoSpaceDE w:val="0"/>
        <w:rPr>
          <w:b/>
          <w:bCs/>
          <w:color w:val="000000"/>
          <w:lang w:val="sr-Latn-RS"/>
        </w:rPr>
      </w:pPr>
    </w:p>
    <w:p w:rsidR="006E0503" w:rsidRDefault="006E0503">
      <w:pPr>
        <w:autoSpaceDE w:val="0"/>
        <w:jc w:val="center"/>
        <w:rPr>
          <w:b/>
          <w:bCs/>
          <w:color w:val="000000"/>
          <w:lang w:val="sr-Latn-RS"/>
        </w:rPr>
      </w:pPr>
    </w:p>
    <w:p w:rsidR="00EB4F65" w:rsidRPr="006E0503" w:rsidRDefault="00EB4F65">
      <w:pPr>
        <w:autoSpaceDE w:val="0"/>
        <w:jc w:val="center"/>
        <w:rPr>
          <w:b/>
          <w:bCs/>
          <w:color w:val="000000"/>
          <w:lang w:val="ru-RU"/>
        </w:rPr>
      </w:pPr>
      <w:r w:rsidRPr="006E0503">
        <w:rPr>
          <w:b/>
          <w:bCs/>
          <w:color w:val="000000"/>
          <w:lang w:val="ru-RU"/>
        </w:rPr>
        <w:t>ПОЗИВ ЗА ПОДНОШЕЊЕ ПОНУДА</w:t>
      </w:r>
    </w:p>
    <w:p w:rsidR="006E0503" w:rsidRPr="006E0503" w:rsidRDefault="006E0503" w:rsidP="006E0503">
      <w:pPr>
        <w:autoSpaceDE w:val="0"/>
        <w:rPr>
          <w:bCs/>
          <w:color w:val="000000"/>
          <w:lang w:val="sr-Latn-CS"/>
        </w:rPr>
      </w:pPr>
      <w:r w:rsidRPr="006E0503">
        <w:rPr>
          <w:bCs/>
          <w:color w:val="000000"/>
          <w:lang w:val="sr-Latn-CS"/>
        </w:rPr>
        <w:t>ЈНМВ бр.</w:t>
      </w:r>
      <w:r w:rsidR="00F46C13">
        <w:rPr>
          <w:bCs/>
          <w:color w:val="000000"/>
          <w:lang w:val="sr-Latn-CS"/>
        </w:rPr>
        <w:t>4</w:t>
      </w:r>
      <w:r w:rsidRPr="006E0503">
        <w:rPr>
          <w:bCs/>
          <w:color w:val="000000"/>
          <w:lang w:val="sr-Latn-CS"/>
        </w:rPr>
        <w:t>/2017</w:t>
      </w:r>
    </w:p>
    <w:p w:rsidR="006E0503" w:rsidRPr="002A3ABB" w:rsidRDefault="002A3ABB" w:rsidP="006E0503">
      <w:pPr>
        <w:autoSpaceDE w:val="0"/>
        <w:rPr>
          <w:bCs/>
          <w:color w:val="00000A"/>
          <w:szCs w:val="22"/>
          <w:lang w:val="sr-Cyrl-CS"/>
        </w:rPr>
      </w:pPr>
      <w:r w:rsidRPr="002A3ABB">
        <w:rPr>
          <w:bCs/>
          <w:color w:val="00000A"/>
          <w:szCs w:val="22"/>
          <w:lang w:val="sr-Cyrl-CS"/>
        </w:rPr>
        <w:t>Лабораторијски материјал и реагенси</w:t>
      </w:r>
    </w:p>
    <w:p w:rsidR="002A3ABB" w:rsidRPr="006E0503" w:rsidRDefault="002A3ABB" w:rsidP="006E0503">
      <w:pPr>
        <w:autoSpaceDE w:val="0"/>
        <w:rPr>
          <w:bCs/>
          <w:color w:val="000000"/>
          <w:lang w:val="ru-RU"/>
        </w:rPr>
      </w:pPr>
    </w:p>
    <w:p w:rsidR="00EB4F65" w:rsidRPr="006E0503" w:rsidRDefault="00EB4F65">
      <w:pPr>
        <w:rPr>
          <w:lang w:val="sr-Cyrl-CS"/>
        </w:rPr>
      </w:pPr>
      <w:r w:rsidRPr="006E0503">
        <w:rPr>
          <w:u w:val="single"/>
          <w:lang w:val="ru-RU"/>
        </w:rPr>
        <w:t>1.НАЗИВ,АДРЕСА И ИНТЕРНЕТ СТРАНИЦА НАРУЧИОЦА :</w:t>
      </w:r>
    </w:p>
    <w:p w:rsidR="00EB4F65" w:rsidRPr="0014391A" w:rsidRDefault="00EB4F65">
      <w:pPr>
        <w:rPr>
          <w:lang w:val="sr-Cyrl-RS"/>
        </w:rPr>
      </w:pPr>
      <w:r w:rsidRPr="006E0503">
        <w:rPr>
          <w:lang w:val="sr-Cyrl-CS"/>
        </w:rPr>
        <w:t>Дом здравља</w:t>
      </w:r>
      <w:r w:rsidRPr="006E0503">
        <w:t xml:space="preserve"> “</w:t>
      </w:r>
      <w:r w:rsidRPr="006E0503">
        <w:rPr>
          <w:lang w:val="sr-Cyrl-CS"/>
        </w:rPr>
        <w:t>1. Октобар“</w:t>
      </w:r>
      <w:r w:rsidR="0014391A">
        <w:rPr>
          <w:lang w:val="sr-Cyrl-CS"/>
        </w:rPr>
        <w:t xml:space="preserve"> Пландиште</w:t>
      </w:r>
      <w:r w:rsidRPr="006E0503">
        <w:rPr>
          <w:lang w:val="sr-Cyrl-CS"/>
        </w:rPr>
        <w:t xml:space="preserve">, </w:t>
      </w:r>
      <w:r w:rsidR="0014391A">
        <w:rPr>
          <w:lang w:val="sr-Cyrl-RS"/>
        </w:rPr>
        <w:t>Карађорђева бр. 13</w:t>
      </w:r>
    </w:p>
    <w:p w:rsidR="00EB4F65" w:rsidRPr="006E0503" w:rsidRDefault="00EB4F65">
      <w:pPr>
        <w:pStyle w:val="NoSpacing"/>
        <w:spacing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E0503">
        <w:rPr>
          <w:rFonts w:ascii="Times New Roman" w:hAnsi="Times New Roman" w:cs="Times New Roman"/>
          <w:sz w:val="24"/>
          <w:szCs w:val="24"/>
          <w:lang w:val="sr-Cyrl-CS"/>
        </w:rPr>
        <w:t>Пландиште</w:t>
      </w:r>
      <w:r w:rsidR="0014391A">
        <w:rPr>
          <w:rFonts w:ascii="Times New Roman" w:hAnsi="Times New Roman" w:cs="Times New Roman"/>
          <w:sz w:val="24"/>
          <w:szCs w:val="24"/>
          <w:lang w:val="sr-Cyrl-CS"/>
        </w:rPr>
        <w:t xml:space="preserve"> 26360</w:t>
      </w:r>
    </w:p>
    <w:p w:rsidR="00EB4F65" w:rsidRDefault="00EB4F65">
      <w:pPr>
        <w:rPr>
          <w:rStyle w:val="Hyperlink"/>
          <w:shd w:val="clear" w:color="auto" w:fill="FFFFFF"/>
          <w:lang w:val="sr-Cyrl-RS"/>
        </w:rPr>
      </w:pPr>
      <w:r w:rsidRPr="006E0503">
        <w:rPr>
          <w:shd w:val="clear" w:color="auto" w:fill="FFFFFF"/>
          <w:lang w:val="ru-RU"/>
        </w:rPr>
        <w:t xml:space="preserve">Интернет адреса : </w:t>
      </w:r>
      <w:r w:rsidR="0014391A" w:rsidRPr="0014391A">
        <w:rPr>
          <w:rStyle w:val="Hyperlink"/>
          <w:color w:val="auto"/>
          <w:u w:val="none"/>
          <w:shd w:val="clear" w:color="auto" w:fill="FFFFFF"/>
        </w:rPr>
        <w:t>www.dzplandiste.rs</w:t>
      </w:r>
    </w:p>
    <w:p w:rsidR="0014391A" w:rsidRPr="0014391A" w:rsidRDefault="0014391A">
      <w:pPr>
        <w:rPr>
          <w:u w:val="single"/>
          <w:lang w:val="sr-Cyrl-RS"/>
        </w:rPr>
      </w:pPr>
    </w:p>
    <w:p w:rsidR="00EB4F65" w:rsidRPr="006E0503" w:rsidRDefault="00EB4F65">
      <w:pPr>
        <w:rPr>
          <w:u w:val="single"/>
          <w:lang w:val="ru-RU"/>
        </w:rPr>
      </w:pPr>
      <w:r w:rsidRPr="006E0503">
        <w:rPr>
          <w:u w:val="single"/>
          <w:lang w:val="ru-RU"/>
        </w:rPr>
        <w:t>2.ВРСТА НАРУЧИОЦА</w:t>
      </w:r>
      <w:r w:rsidRPr="006E0503">
        <w:rPr>
          <w:lang w:val="ru-RU"/>
        </w:rPr>
        <w:t>: УСТАНОВА</w:t>
      </w:r>
    </w:p>
    <w:p w:rsidR="00EB4F65" w:rsidRPr="006E0503" w:rsidRDefault="00EB4F65">
      <w:pPr>
        <w:rPr>
          <w:u w:val="single"/>
          <w:lang w:val="ru-RU"/>
        </w:rPr>
      </w:pPr>
    </w:p>
    <w:p w:rsidR="00EB4F65" w:rsidRPr="006E0503" w:rsidRDefault="00EB4F65">
      <w:pPr>
        <w:rPr>
          <w:u w:val="single"/>
          <w:lang w:val="ru-RU"/>
        </w:rPr>
      </w:pPr>
      <w:r w:rsidRPr="006E0503">
        <w:rPr>
          <w:u w:val="single"/>
          <w:lang w:val="ru-RU"/>
        </w:rPr>
        <w:t>3.ВРСТА ПОСТУПКА</w:t>
      </w:r>
      <w:r w:rsidRPr="006E0503">
        <w:rPr>
          <w:lang w:val="ru-RU"/>
        </w:rPr>
        <w:t xml:space="preserve">: </w:t>
      </w:r>
      <w:r w:rsidRPr="006E0503">
        <w:rPr>
          <w:lang w:val="sr-Cyrl-CS"/>
        </w:rPr>
        <w:t>Јавна набавка мале вредности</w:t>
      </w:r>
    </w:p>
    <w:p w:rsidR="00EB4F65" w:rsidRPr="006E0503" w:rsidRDefault="00EB4F65">
      <w:pPr>
        <w:rPr>
          <w:u w:val="single"/>
          <w:lang w:val="ru-RU"/>
        </w:rPr>
      </w:pPr>
    </w:p>
    <w:p w:rsidR="00EB4F65" w:rsidRPr="006E0503" w:rsidRDefault="00EB4F65">
      <w:pPr>
        <w:jc w:val="both"/>
        <w:rPr>
          <w:iCs/>
        </w:rPr>
      </w:pPr>
      <w:r w:rsidRPr="006E0503">
        <w:rPr>
          <w:u w:val="single"/>
          <w:lang w:val="ru-RU"/>
        </w:rPr>
        <w:t>4. ОПИС ПРЕДМЕТА НАБАВКЕ</w:t>
      </w:r>
      <w:r w:rsidRPr="006E0503">
        <w:rPr>
          <w:lang w:val="ru-RU"/>
        </w:rPr>
        <w:t xml:space="preserve">: </w:t>
      </w:r>
      <w:r w:rsidR="00F46C13">
        <w:rPr>
          <w:b/>
          <w:bCs/>
          <w:i/>
          <w:color w:val="00000A"/>
          <w:sz w:val="22"/>
          <w:szCs w:val="22"/>
          <w:lang w:val="sr-Cyrl-CS"/>
        </w:rPr>
        <w:t>Лабораторијски материјал и реагенси</w:t>
      </w:r>
    </w:p>
    <w:p w:rsidR="00EB4F65" w:rsidRDefault="00EB4F65">
      <w:pPr>
        <w:rPr>
          <w:iCs/>
        </w:rPr>
      </w:pPr>
      <w:r w:rsidRPr="006E0503">
        <w:rPr>
          <w:iCs/>
        </w:rPr>
        <w:t xml:space="preserve">назив и ознака из општег речника набавке: </w:t>
      </w:r>
    </w:p>
    <w:p w:rsidR="000F6625" w:rsidRPr="006E0503" w:rsidRDefault="00B40279">
      <w:pPr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sr-Cyrl-RS"/>
        </w:rPr>
        <w:t>Траке са реагенсима</w:t>
      </w:r>
      <w:r w:rsidR="000F6625">
        <w:rPr>
          <w:b/>
          <w:bCs/>
          <w:iCs/>
          <w:color w:val="000000"/>
        </w:rPr>
        <w:t xml:space="preserve">, </w:t>
      </w:r>
      <w:r w:rsidR="000F6625" w:rsidRPr="000F6625">
        <w:rPr>
          <w:b/>
          <w:bCs/>
          <w:iCs/>
          <w:color w:val="000000"/>
        </w:rPr>
        <w:t>33124131</w:t>
      </w:r>
      <w:r w:rsidR="000F6625">
        <w:rPr>
          <w:b/>
          <w:bCs/>
          <w:iCs/>
          <w:color w:val="000000"/>
        </w:rPr>
        <w:t>.</w:t>
      </w:r>
    </w:p>
    <w:p w:rsidR="00EB4F65" w:rsidRDefault="00F46C13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sr-Cyrl-RS"/>
        </w:rPr>
        <w:t>Медицински потрошни материјал</w:t>
      </w:r>
      <w:r w:rsidR="00EB4F65" w:rsidRPr="006E0503">
        <w:rPr>
          <w:b/>
          <w:bCs/>
          <w:iCs/>
          <w:color w:val="000000"/>
        </w:rPr>
        <w:t xml:space="preserve">, </w:t>
      </w:r>
      <w:r w:rsidRPr="00AC3B46">
        <w:rPr>
          <w:b/>
        </w:rPr>
        <w:t>33140000</w:t>
      </w:r>
      <w:r w:rsidR="00EB4F65" w:rsidRPr="006E0503">
        <w:rPr>
          <w:b/>
          <w:bCs/>
          <w:iCs/>
          <w:color w:val="000000"/>
        </w:rPr>
        <w:t>.</w:t>
      </w:r>
    </w:p>
    <w:p w:rsidR="000F6625" w:rsidRPr="000F6625" w:rsidRDefault="00B40279">
      <w:pPr>
        <w:jc w:val="both"/>
        <w:rPr>
          <w:b/>
          <w:lang w:val="sr-Latn-RS"/>
        </w:rPr>
      </w:pPr>
      <w:r>
        <w:rPr>
          <w:b/>
          <w:lang w:val="sr-Cyrl-RS"/>
        </w:rPr>
        <w:t>Реагенси и контрасти</w:t>
      </w:r>
      <w:bookmarkStart w:id="0" w:name="_GoBack"/>
      <w:bookmarkEnd w:id="0"/>
      <w:r w:rsidR="000F6625">
        <w:rPr>
          <w:b/>
          <w:lang w:val="sr-Latn-RS"/>
        </w:rPr>
        <w:t xml:space="preserve">, </w:t>
      </w:r>
      <w:r w:rsidR="000F6625" w:rsidRPr="000F6625">
        <w:rPr>
          <w:b/>
          <w:lang w:val="ru-RU"/>
        </w:rPr>
        <w:t>33696000</w:t>
      </w:r>
      <w:r w:rsidR="000F6625">
        <w:rPr>
          <w:b/>
          <w:lang w:val="sr-Latn-RS"/>
        </w:rPr>
        <w:t>.</w:t>
      </w:r>
    </w:p>
    <w:p w:rsidR="00EB4F65" w:rsidRPr="006E0503" w:rsidRDefault="00EB4F65">
      <w:pPr>
        <w:rPr>
          <w:lang w:val="ru-RU"/>
        </w:rPr>
      </w:pPr>
    </w:p>
    <w:p w:rsidR="00EB4F65" w:rsidRPr="006E0503" w:rsidRDefault="00EB4F65">
      <w:pPr>
        <w:jc w:val="both"/>
        <w:rPr>
          <w:color w:val="FF0000"/>
          <w:lang w:val="ru-RU"/>
        </w:rPr>
      </w:pPr>
      <w:r w:rsidRPr="006E0503">
        <w:rPr>
          <w:lang w:val="ru-RU"/>
        </w:rPr>
        <w:t>5</w:t>
      </w:r>
      <w:r w:rsidRPr="006E0503">
        <w:rPr>
          <w:u w:val="single"/>
          <w:lang w:val="ru-RU"/>
        </w:rPr>
        <w:t>. БРОЈ ПАРТИЈА</w:t>
      </w:r>
      <w:r w:rsidRPr="006E0503">
        <w:rPr>
          <w:lang w:val="ru-RU"/>
        </w:rPr>
        <w:t xml:space="preserve"> : </w:t>
      </w:r>
      <w:r w:rsidR="00AD66C9">
        <w:rPr>
          <w:lang w:val="sr-Cyrl-CS"/>
        </w:rPr>
        <w:t xml:space="preserve">Набавка </w:t>
      </w:r>
      <w:r w:rsidRPr="006E0503">
        <w:rPr>
          <w:lang w:val="sr-Cyrl-CS"/>
        </w:rPr>
        <w:t xml:space="preserve">је обликована </w:t>
      </w:r>
      <w:r w:rsidR="00AD66C9">
        <w:rPr>
          <w:lang w:val="sr-Cyrl-CS"/>
        </w:rPr>
        <w:t>у 7 (седам) партија</w:t>
      </w:r>
    </w:p>
    <w:p w:rsidR="00EB4F65" w:rsidRPr="006E0503" w:rsidRDefault="00EB4F65">
      <w:pPr>
        <w:jc w:val="both"/>
        <w:rPr>
          <w:lang w:val="ru-RU"/>
        </w:rPr>
      </w:pPr>
      <w:r w:rsidRPr="006E0503">
        <w:rPr>
          <w:color w:val="FF0000"/>
          <w:lang w:val="ru-RU"/>
        </w:rPr>
        <w:t xml:space="preserve">     </w:t>
      </w:r>
    </w:p>
    <w:p w:rsidR="0014391A" w:rsidRDefault="00EB4F65">
      <w:pPr>
        <w:jc w:val="both"/>
        <w:rPr>
          <w:lang w:val="ru-RU"/>
        </w:rPr>
      </w:pPr>
      <w:r w:rsidRPr="006E0503">
        <w:rPr>
          <w:lang w:val="ru-RU"/>
        </w:rPr>
        <w:t>6</w:t>
      </w:r>
      <w:r w:rsidRPr="006E0503">
        <w:rPr>
          <w:u w:val="single"/>
          <w:lang w:val="ru-RU"/>
        </w:rPr>
        <w:t>. КРИТЕРИЈУМ ЗА ДОДЕЛУ УГОВОРА</w:t>
      </w:r>
      <w:r w:rsidRPr="006E0503">
        <w:rPr>
          <w:lang w:val="ru-RU"/>
        </w:rPr>
        <w:t xml:space="preserve">: </w:t>
      </w:r>
    </w:p>
    <w:p w:rsidR="00EB4F65" w:rsidRPr="006E0503" w:rsidRDefault="00EB4F65">
      <w:pPr>
        <w:jc w:val="both"/>
        <w:rPr>
          <w:b/>
          <w:bCs/>
          <w:lang w:val="sr-Cyrl-CS"/>
        </w:rPr>
      </w:pPr>
      <w:r w:rsidRPr="006E0503">
        <w:rPr>
          <w:lang w:val="ru-RU"/>
        </w:rPr>
        <w:t xml:space="preserve">Избор најповољније понуде ће се извршити применом критеријума </w:t>
      </w:r>
      <w:r w:rsidRPr="006E0503">
        <w:rPr>
          <w:b/>
          <w:bCs/>
          <w:lang w:val="ru-RU"/>
        </w:rPr>
        <w:t>„</w:t>
      </w:r>
      <w:r w:rsidR="00D521B8">
        <w:rPr>
          <w:b/>
          <w:bCs/>
          <w:lang w:val="sr-Cyrl-CS"/>
        </w:rPr>
        <w:t>најнижа понуђена цена</w:t>
      </w:r>
      <w:r w:rsidRPr="006E0503">
        <w:rPr>
          <w:b/>
          <w:bCs/>
          <w:lang w:val="ru-RU"/>
        </w:rPr>
        <w:t xml:space="preserve">“. 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 xml:space="preserve">7. </w:t>
      </w:r>
      <w:r w:rsidRPr="006E0503">
        <w:rPr>
          <w:u w:val="single"/>
          <w:lang w:val="ru-RU"/>
        </w:rPr>
        <w:t>НАЧИН ПРЕУЗИМАЊА КОНКУРСНЕ ДОКУМЕНТАЦИЈЕ</w:t>
      </w:r>
      <w:r w:rsidRPr="006E0503">
        <w:rPr>
          <w:lang w:val="ru-RU"/>
        </w:rPr>
        <w:t xml:space="preserve"> :</w:t>
      </w:r>
    </w:p>
    <w:p w:rsidR="00EB4F65" w:rsidRPr="006E0503" w:rsidRDefault="00EB4F65">
      <w:pPr>
        <w:ind w:firstLine="720"/>
        <w:jc w:val="both"/>
        <w:rPr>
          <w:lang w:val="ru-RU"/>
        </w:rPr>
      </w:pPr>
    </w:p>
    <w:p w:rsidR="00EB4F65" w:rsidRPr="006E0503" w:rsidRDefault="00EB4F65">
      <w:pPr>
        <w:ind w:firstLine="706"/>
        <w:rPr>
          <w:lang w:val="ru-RU"/>
        </w:rPr>
      </w:pPr>
      <w:r w:rsidRPr="006E0503">
        <w:rPr>
          <w:lang w:val="ru-RU"/>
        </w:rPr>
        <w:t xml:space="preserve">Конкурсна документација је доступна на Порталу јавних набавки и на интернет адреси </w:t>
      </w:r>
      <w:hyperlink r:id="rId7" w:history="1">
        <w:r w:rsidRPr="006E0503">
          <w:rPr>
            <w:rStyle w:val="Hyperlink"/>
          </w:rPr>
          <w:t>http</w:t>
        </w:r>
      </w:hyperlink>
      <w:hyperlink r:id="rId8" w:history="1">
        <w:r w:rsidRPr="006E0503">
          <w:rPr>
            <w:rStyle w:val="Hyperlink"/>
          </w:rPr>
          <w:t>://</w:t>
        </w:r>
      </w:hyperlink>
      <w:r w:rsidRPr="006E0503">
        <w:rPr>
          <w:rStyle w:val="Hyperlink"/>
        </w:rPr>
        <w:t>www.dzplandiste.rs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 Конкурсна документација може бити достављена и поштом, телефаксом или електронском поштом или преузета лично.   </w:t>
      </w:r>
    </w:p>
    <w:p w:rsidR="00EB4F65" w:rsidRPr="006E0503" w:rsidRDefault="00EB4F65">
      <w:pPr>
        <w:rPr>
          <w:color w:val="009933"/>
          <w:shd w:val="clear" w:color="auto" w:fill="FFFFFF"/>
          <w:lang w:val="ru-RU"/>
        </w:rPr>
      </w:pPr>
      <w:r w:rsidRPr="006E0503">
        <w:rPr>
          <w:lang w:val="ru-RU"/>
        </w:rPr>
        <w:tab/>
      </w: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>8.</w:t>
      </w:r>
      <w:r w:rsidRPr="006E0503">
        <w:rPr>
          <w:u w:val="single"/>
          <w:lang w:val="ru-RU"/>
        </w:rPr>
        <w:t>НАЧИН ПОДНОШЕЊА ПОНУДЕ И РОК</w:t>
      </w:r>
      <w:r w:rsidRPr="006E0503">
        <w:rPr>
          <w:lang w:val="ru-RU"/>
        </w:rPr>
        <w:t>: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ind w:firstLine="720"/>
        <w:jc w:val="both"/>
        <w:rPr>
          <w:lang w:val="sr-Latn-CS"/>
        </w:rPr>
      </w:pPr>
      <w:r w:rsidRPr="006E0503">
        <w:rPr>
          <w:lang w:val="ru-RU"/>
        </w:rPr>
        <w:t xml:space="preserve">Рок за подношење понуда је </w:t>
      </w:r>
      <w:r w:rsidRPr="006E0503">
        <w:rPr>
          <w:lang w:val="sr-Cyrl-CS"/>
        </w:rPr>
        <w:t>минимум 8</w:t>
      </w:r>
      <w:r w:rsidRPr="006E0503">
        <w:rPr>
          <w:lang w:val="ru-RU"/>
        </w:rPr>
        <w:t xml:space="preserve"> дана од дана објављивања јавног позива на Порталу 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6E0503">
        <w:rPr>
          <w:lang w:val="sr-Cyrl-CS"/>
        </w:rPr>
        <w:t xml:space="preserve"> тј. до </w:t>
      </w:r>
      <w:r w:rsidR="0014391A">
        <w:rPr>
          <w:lang w:val="sr-Cyrl-RS"/>
        </w:rPr>
        <w:t>17</w:t>
      </w:r>
      <w:r w:rsidRPr="006E0503">
        <w:rPr>
          <w:lang w:val="sr-Cyrl-CS"/>
        </w:rPr>
        <w:t>.0</w:t>
      </w:r>
      <w:r w:rsidR="0014391A">
        <w:rPr>
          <w:lang w:val="sr-Cyrl-CS"/>
        </w:rPr>
        <w:t>5</w:t>
      </w:r>
      <w:r w:rsidRPr="006E0503">
        <w:rPr>
          <w:lang w:val="sr-Cyrl-CS"/>
        </w:rPr>
        <w:t>.201</w:t>
      </w:r>
      <w:r w:rsidR="0014391A">
        <w:rPr>
          <w:lang w:val="sr-Cyrl-RS"/>
        </w:rPr>
        <w:t>7</w:t>
      </w:r>
      <w:r w:rsidRPr="006E0503">
        <w:t>.</w:t>
      </w:r>
      <w:r w:rsidRPr="006E0503">
        <w:rPr>
          <w:lang w:val="ru-RU"/>
        </w:rPr>
        <w:t xml:space="preserve"> до </w:t>
      </w:r>
      <w:r w:rsidRPr="006E0503">
        <w:rPr>
          <w:lang w:val="sr-Cyrl-CS"/>
        </w:rPr>
        <w:t>1</w:t>
      </w:r>
      <w:r w:rsidR="0080484E">
        <w:rPr>
          <w:lang w:val="sr-Cyrl-CS"/>
        </w:rPr>
        <w:t>0</w:t>
      </w:r>
      <w:r w:rsidR="0014391A">
        <w:rPr>
          <w:lang w:val="sr-Cyrl-CS"/>
        </w:rPr>
        <w:t>:</w:t>
      </w:r>
      <w:r w:rsidRPr="006E0503">
        <w:rPr>
          <w:lang w:val="sr-Cyrl-CS"/>
        </w:rPr>
        <w:t>00</w:t>
      </w:r>
      <w:r w:rsidRPr="006E0503">
        <w:rPr>
          <w:lang w:val="ru-RU"/>
        </w:rPr>
        <w:t xml:space="preserve"> часова. Понуде се подносе у затвореној и запечаћеној коверти на адресу наручиоца: </w:t>
      </w:r>
      <w:r w:rsidRPr="006E0503">
        <w:rPr>
          <w:b/>
          <w:bCs/>
          <w:lang w:val="sr-Cyrl-CS"/>
        </w:rPr>
        <w:t>Дом здравља,</w:t>
      </w:r>
      <w:r w:rsidRPr="006E0503">
        <w:rPr>
          <w:lang w:val="sr-Cyrl-CS"/>
        </w:rPr>
        <w:t xml:space="preserve"> </w:t>
      </w:r>
      <w:r w:rsidRPr="006E0503">
        <w:rPr>
          <w:rFonts w:eastAsia="TimesNewRomanPSMT"/>
          <w:b/>
          <w:bCs/>
        </w:rPr>
        <w:t>Карађорђева бр.13</w:t>
      </w:r>
      <w:r w:rsidRPr="006E0503">
        <w:rPr>
          <w:rFonts w:eastAsia="TimesNewRomanPSMT"/>
          <w:bCs/>
          <w:lang w:val="ru-RU"/>
        </w:rPr>
        <w:t xml:space="preserve">, </w:t>
      </w:r>
      <w:r w:rsidRPr="006E0503">
        <w:rPr>
          <w:rFonts w:eastAsia="TimesNewRomanPSMT"/>
          <w:b/>
          <w:bCs/>
        </w:rPr>
        <w:t>Пландиште 26360</w:t>
      </w:r>
      <w:r w:rsidRPr="006E0503">
        <w:rPr>
          <w:rFonts w:eastAsia="TimesNewRomanPSMT"/>
          <w:bCs/>
          <w:lang w:val="ru-RU"/>
        </w:rPr>
        <w:t xml:space="preserve">, са назнаком: </w:t>
      </w:r>
      <w:r w:rsidRPr="006E0503">
        <w:rPr>
          <w:rFonts w:eastAsia="TimesNewRomanPS-BoldMT"/>
          <w:b/>
          <w:bCs/>
          <w:i/>
          <w:iCs/>
          <w:color w:val="00000A"/>
          <w:lang w:val="ru-RU"/>
        </w:rPr>
        <w:t xml:space="preserve">,,Понуда за јавну набавку 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добара, </w:t>
      </w:r>
      <w:r w:rsidR="0080484E" w:rsidRPr="0080484E">
        <w:rPr>
          <w:rFonts w:eastAsia="TimesNewRomanPSMT"/>
          <w:b/>
          <w:bCs/>
          <w:i/>
          <w:iCs/>
          <w:color w:val="00000A"/>
          <w:lang w:val="sr-Cyrl-CS"/>
        </w:rPr>
        <w:t>Лабораторијски материјал и реагенси</w:t>
      </w:r>
      <w:r w:rsidRPr="006E0503">
        <w:rPr>
          <w:rFonts w:eastAsia="TimesNewRomanPSMT"/>
          <w:b/>
          <w:bCs/>
          <w:i/>
          <w:iCs/>
          <w:color w:val="00000A"/>
        </w:rPr>
        <w:t xml:space="preserve">, 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број </w:t>
      </w:r>
      <w:r w:rsidRPr="006E0503">
        <w:rPr>
          <w:rFonts w:eastAsia="TimesNewRomanPSMT"/>
          <w:b/>
          <w:bCs/>
          <w:i/>
          <w:iCs/>
          <w:color w:val="00000A"/>
          <w:lang w:val="sr-Cyrl-CS"/>
        </w:rPr>
        <w:t xml:space="preserve">ЈНМВ </w:t>
      </w:r>
      <w:r w:rsidR="0080484E">
        <w:rPr>
          <w:rFonts w:eastAsia="TimesNewRomanPSMT"/>
          <w:b/>
          <w:bCs/>
          <w:i/>
          <w:iCs/>
          <w:color w:val="00000A"/>
          <w:lang w:val="sr-Cyrl-CS"/>
        </w:rPr>
        <w:t>4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>/</w:t>
      </w:r>
      <w:r w:rsidRPr="006E0503">
        <w:rPr>
          <w:rFonts w:eastAsia="TimesNewRomanPSMT"/>
          <w:b/>
          <w:bCs/>
          <w:i/>
          <w:iCs/>
          <w:color w:val="00000A"/>
          <w:lang w:val="sr-Cyrl-CS"/>
        </w:rPr>
        <w:t>201</w:t>
      </w:r>
      <w:r w:rsidR="00A8542D">
        <w:rPr>
          <w:rFonts w:eastAsia="TimesNewRomanPSMT"/>
          <w:b/>
          <w:bCs/>
          <w:i/>
          <w:iCs/>
          <w:color w:val="00000A"/>
          <w:lang w:val="sr-Cyrl-CS"/>
        </w:rPr>
        <w:t>7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- </w:t>
      </w:r>
      <w:r w:rsidRPr="006E0503">
        <w:rPr>
          <w:rFonts w:eastAsia="TimesNewRomanPS-BoldMT"/>
          <w:b/>
          <w:bCs/>
          <w:i/>
          <w:iCs/>
          <w:color w:val="00000A"/>
          <w:lang w:val="ru-RU"/>
        </w:rPr>
        <w:t>НЕ ОТВАРАТИ”</w:t>
      </w:r>
      <w:r w:rsidRPr="006E0503">
        <w:rPr>
          <w:lang w:val="ru-RU"/>
        </w:rPr>
        <w:t xml:space="preserve"> назив и број јавне набавке а на полеђини назив, број телефона и адреса понуђача.</w:t>
      </w:r>
    </w:p>
    <w:p w:rsidR="00EB4F65" w:rsidRDefault="00EB4F65">
      <w:pPr>
        <w:ind w:firstLine="720"/>
        <w:jc w:val="both"/>
        <w:rPr>
          <w:lang w:val="sr-Latn-CS"/>
        </w:rPr>
      </w:pPr>
    </w:p>
    <w:p w:rsidR="0014391A" w:rsidRPr="006E0503" w:rsidRDefault="0014391A">
      <w:pPr>
        <w:ind w:firstLine="720"/>
        <w:jc w:val="both"/>
        <w:rPr>
          <w:lang w:val="sr-Latn-CS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lastRenderedPageBreak/>
        <w:t>9.</w:t>
      </w:r>
      <w:r w:rsidRPr="006E0503">
        <w:rPr>
          <w:u w:val="single"/>
          <w:lang w:val="ru-RU"/>
        </w:rPr>
        <w:t>МЕСТО, ВРЕМЕ И НАЧИН ОТВАРАЊА ПОНУДА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Отварање понуда је јавно. Понуде ће се отварати по истеку рока за подношење понуда, то јест у </w:t>
      </w:r>
      <w:r w:rsidR="00A8542D">
        <w:rPr>
          <w:lang w:val="sr-Cyrl-CS"/>
        </w:rPr>
        <w:t>1</w:t>
      </w:r>
      <w:r w:rsidR="0080484E">
        <w:rPr>
          <w:lang w:val="sr-Cyrl-CS"/>
        </w:rPr>
        <w:t>0</w:t>
      </w:r>
      <w:r w:rsidR="00A8542D">
        <w:rPr>
          <w:lang w:val="sr-Cyrl-CS"/>
        </w:rPr>
        <w:t>:</w:t>
      </w:r>
      <w:r w:rsidR="0080484E">
        <w:rPr>
          <w:lang w:val="sr-Cyrl-CS"/>
        </w:rPr>
        <w:t>15</w:t>
      </w:r>
      <w:r w:rsidRPr="006E0503">
        <w:rPr>
          <w:lang w:val="ru-RU"/>
        </w:rPr>
        <w:t xml:space="preserve"> часова последњег дана горе наведеног рока. Отварање понуда ће се обавити у просторијама директора Дома здравља </w:t>
      </w:r>
      <w:r w:rsidR="009F1E32" w:rsidRPr="006E0503">
        <w:rPr>
          <w:lang w:val="ru-RU"/>
        </w:rPr>
        <w:t xml:space="preserve">Пландиште </w:t>
      </w:r>
      <w:r w:rsidRPr="006E0503">
        <w:rPr>
          <w:lang w:val="ru-RU"/>
        </w:rPr>
        <w:t>први спрат. Отварању понуда могу присуствовати сва заинтересована лица. Представници понуђача морају имати овлашћење које ће предати Комисији за јавну набавку приликом отварања понуда.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>10.</w:t>
      </w:r>
      <w:r w:rsidRPr="006E0503">
        <w:rPr>
          <w:u w:val="single"/>
          <w:lang w:val="ru-RU"/>
        </w:rPr>
        <w:t>УСЛОВИ ЗА УЧЕШЋЕ У ПОСТУПКУ ЈАВНЕ НАБАВКЕ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>Право учешћа имају сва физичка и правна лица која испуњавају услове из члана 75. Закона о јавним набавкама. Испуњеност наведених услова понуђач доказује на начин предвиђен чланом 77. Закона. Услови које сваки понуђач треба да испуни као и начин на који се доказује испуњеност услова су ближе одређени конкурсном документацијом.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 xml:space="preserve">11. </w:t>
      </w:r>
      <w:r w:rsidRPr="006E0503">
        <w:rPr>
          <w:u w:val="single"/>
          <w:lang w:val="ru-RU"/>
        </w:rPr>
        <w:t>РОК ЗА ДОНОШЕЊЕ ОДЛУКЕ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Одлука о избору најповољније понуде биће донета у року од  </w:t>
      </w:r>
      <w:r w:rsidRPr="006E0503">
        <w:rPr>
          <w:lang w:val="sr-Cyrl-CS"/>
        </w:rPr>
        <w:t>5</w:t>
      </w:r>
      <w:r w:rsidRPr="006E0503">
        <w:rPr>
          <w:lang w:val="ru-RU"/>
        </w:rPr>
        <w:t xml:space="preserve"> дана од дана отварања понуда. Наведену одлуку наручилац ће доставити свим подносиоцима понуда у року од три дана од дана њеног доношења.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bCs/>
          <w:color w:val="000000"/>
          <w:lang w:val="ru-RU"/>
        </w:rPr>
      </w:pPr>
      <w:r w:rsidRPr="006E0503">
        <w:rPr>
          <w:lang w:val="ru-RU"/>
        </w:rPr>
        <w:t>12.</w:t>
      </w:r>
      <w:r w:rsidRPr="006E0503">
        <w:rPr>
          <w:u w:val="single"/>
          <w:lang w:val="ru-RU"/>
        </w:rPr>
        <w:t>ЛИЦЕ ЗА КОНТАКТ</w:t>
      </w:r>
      <w:r w:rsidRPr="006E0503">
        <w:rPr>
          <w:lang w:val="ru-RU"/>
        </w:rPr>
        <w:t xml:space="preserve">: </w:t>
      </w:r>
      <w:r w:rsidRPr="006E0503">
        <w:rPr>
          <w:lang w:val="sr-Cyrl-CS"/>
        </w:rPr>
        <w:tab/>
      </w:r>
      <w:r w:rsidR="0080484E">
        <w:rPr>
          <w:lang w:val="sr-Cyrl-RS"/>
        </w:rPr>
        <w:t>Јелена Трнавац</w:t>
      </w:r>
      <w:r w:rsidRPr="006E0503">
        <w:t>,</w:t>
      </w:r>
      <w:r w:rsidRPr="006E0503">
        <w:rPr>
          <w:lang w:val="sr-Cyrl-CS"/>
        </w:rPr>
        <w:t xml:space="preserve"> </w:t>
      </w:r>
      <w:r w:rsidR="0080484E">
        <w:rPr>
          <w:lang w:val="sr-Cyrl-CS"/>
        </w:rPr>
        <w:t>тел:</w:t>
      </w:r>
      <w:r w:rsidR="00D521B8">
        <w:rPr>
          <w:lang w:val="sr-Cyrl-CS"/>
        </w:rPr>
        <w:t xml:space="preserve"> 065/334-50-63</w:t>
      </w:r>
    </w:p>
    <w:p w:rsidR="00EB4F65" w:rsidRPr="006E0503" w:rsidRDefault="00EB4F65">
      <w:pPr>
        <w:autoSpaceDE w:val="0"/>
        <w:rPr>
          <w:bCs/>
          <w:color w:val="000000"/>
          <w:lang w:val="ru-RU"/>
        </w:rPr>
      </w:pPr>
    </w:p>
    <w:sectPr w:rsidR="00EB4F65" w:rsidRPr="006E0503">
      <w:foot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37" w:rsidRDefault="007C0A37" w:rsidP="00AA172D">
      <w:r>
        <w:separator/>
      </w:r>
    </w:p>
  </w:endnote>
  <w:endnote w:type="continuationSeparator" w:id="0">
    <w:p w:rsidR="007C0A37" w:rsidRDefault="007C0A37" w:rsidP="00AA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charset w:val="EE"/>
    <w:family w:val="auto"/>
    <w:pitch w:val="variable"/>
  </w:font>
  <w:font w:name="TimesNewRomanPS-Bold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2D" w:rsidRDefault="00AA17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0A37">
      <w:rPr>
        <w:noProof/>
      </w:rPr>
      <w:t>1</w:t>
    </w:r>
    <w:r>
      <w:rPr>
        <w:noProof/>
      </w:rPr>
      <w:fldChar w:fldCharType="end"/>
    </w:r>
  </w:p>
  <w:p w:rsidR="00AA172D" w:rsidRDefault="00AA1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37" w:rsidRDefault="007C0A37" w:rsidP="00AA172D">
      <w:r>
        <w:separator/>
      </w:r>
    </w:p>
  </w:footnote>
  <w:footnote w:type="continuationSeparator" w:id="0">
    <w:p w:rsidR="007C0A37" w:rsidRDefault="007C0A37" w:rsidP="00AA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61"/>
    <w:rsid w:val="000F6625"/>
    <w:rsid w:val="0014391A"/>
    <w:rsid w:val="002A3ABB"/>
    <w:rsid w:val="00383F2F"/>
    <w:rsid w:val="006C7861"/>
    <w:rsid w:val="006E0503"/>
    <w:rsid w:val="007C0A37"/>
    <w:rsid w:val="0080484E"/>
    <w:rsid w:val="009D6A31"/>
    <w:rsid w:val="009F1E32"/>
    <w:rsid w:val="00A8542D"/>
    <w:rsid w:val="00AA172D"/>
    <w:rsid w:val="00AD66C9"/>
    <w:rsid w:val="00B40279"/>
    <w:rsid w:val="00CB58E8"/>
    <w:rsid w:val="00D521B8"/>
    <w:rsid w:val="00D67438"/>
    <w:rsid w:val="00EB4F65"/>
    <w:rsid w:val="00F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80"/>
      <w:u w:val="single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AA172D"/>
    <w:rPr>
      <w:rFonts w:eastAsia="Andale Sans UI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A172D"/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80"/>
      <w:u w:val="single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AA172D"/>
    <w:rPr>
      <w:rFonts w:eastAsia="Andale Sans UI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A172D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zdravljasecanj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zdravljasecanj.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http://www.domzdravljasecanj.rs/</vt:lpwstr>
      </vt:variant>
      <vt:variant>
        <vt:lpwstr/>
      </vt:variant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http://www.domzdravljasecanj.rs/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cp:lastPrinted>1900-12-31T22:00:00Z</cp:lastPrinted>
  <dcterms:created xsi:type="dcterms:W3CDTF">2017-05-05T10:49:00Z</dcterms:created>
  <dcterms:modified xsi:type="dcterms:W3CDTF">2017-05-08T10:00:00Z</dcterms:modified>
</cp:coreProperties>
</file>